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960" w:after="0"/>
        <w:jc w:val="center"/>
        <w:rPr>
          <w:rFonts w:ascii="Arial" w:hAnsi="Arial" w:eastAsia="" w:cs="Arial" w:eastAsiaTheme="majorEastAsia"/>
          <w:b/>
          <w:b/>
          <w:bCs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-4445</wp:posOffset>
            </wp:positionH>
            <wp:positionV relativeFrom="paragraph">
              <wp:posOffset>-650240</wp:posOffset>
            </wp:positionV>
            <wp:extent cx="855980" cy="1011555"/>
            <wp:effectExtent l="0" t="0" r="0" b="0"/>
            <wp:wrapNone/>
            <wp:docPr id="1" name="Graf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1022350</wp:posOffset>
            </wp:positionH>
            <wp:positionV relativeFrom="paragraph">
              <wp:posOffset>-642620</wp:posOffset>
            </wp:positionV>
            <wp:extent cx="1685925" cy="828040"/>
            <wp:effectExtent l="0" t="0" r="0" b="0"/>
            <wp:wrapNone/>
            <wp:docPr id="2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2757805</wp:posOffset>
            </wp:positionH>
            <wp:positionV relativeFrom="paragraph">
              <wp:posOffset>-614045</wp:posOffset>
            </wp:positionV>
            <wp:extent cx="1960245" cy="609600"/>
            <wp:effectExtent l="0" t="0" r="0" b="0"/>
            <wp:wrapNone/>
            <wp:docPr id="3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4881880</wp:posOffset>
            </wp:positionH>
            <wp:positionV relativeFrom="paragraph">
              <wp:posOffset>-747395</wp:posOffset>
            </wp:positionV>
            <wp:extent cx="876300" cy="1242060"/>
            <wp:effectExtent l="0" t="0" r="0" b="0"/>
            <wp:wrapNone/>
            <wp:docPr id="4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>K</w:t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 xml:space="preserve">ARTA UCZESTNIKA SPŁYWU KAJAKOWEGO RZEKĄ SŁUPIĄ Z </w:t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 xml:space="preserve">LUBUNIA </w:t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 xml:space="preserve">DO  </w:t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 xml:space="preserve">SŁUPSKA </w:t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 xml:space="preserve"> W DNIU </w:t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>27</w:t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 xml:space="preserve"> </w:t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>SIERPNIA</w:t>
      </w:r>
      <w:r>
        <w:rPr>
          <w:rStyle w:val="Nagwek1Znak"/>
          <w:rFonts w:cs="Arial" w:ascii="Arial" w:hAnsi="Arial"/>
          <w:b/>
          <w:bCs/>
          <w:color w:val="auto"/>
          <w:sz w:val="24"/>
          <w:szCs w:val="24"/>
        </w:rPr>
        <w:t xml:space="preserve"> 2022 ROKU                                                                    ORAZ RODZINNYCH – INTEGRACYJNYCH ZAWODÓW KAJAKARSKICH                </w:t>
      </w:r>
    </w:p>
    <w:p>
      <w:pPr>
        <w:pStyle w:val="Normal"/>
        <w:spacing w:lineRule="auto" w:line="600" w:before="48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Imię i nazwisko……………………………………………………………………………..</w:t>
      </w:r>
    </w:p>
    <w:p>
      <w:pPr>
        <w:pStyle w:val="Normal"/>
        <w:spacing w:lineRule="auto" w:line="60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Miejsce zamieszkania……………………………………………………………………..</w:t>
      </w:r>
    </w:p>
    <w:p>
      <w:pPr>
        <w:pStyle w:val="Normal"/>
        <w:spacing w:lineRule="auto" w:line="60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PESEL………………………………………………………………………………………..</w:t>
      </w:r>
    </w:p>
    <w:p>
      <w:pPr>
        <w:pStyle w:val="Normal"/>
        <w:spacing w:lineRule="auto" w:line="60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Nr tel. do kontaktu …………………………………………………………………………</w:t>
      </w:r>
    </w:p>
    <w:p>
      <w:pPr>
        <w:pStyle w:val="Normal"/>
        <w:spacing w:lineRule="auto" w:line="60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Wezmę udział w zawodach kajakarskich po jeziorze w Krzyni z osobą :</w:t>
      </w:r>
    </w:p>
    <w:p>
      <w:pPr>
        <w:pStyle w:val="Normal"/>
        <w:spacing w:lineRule="auto" w:line="60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Imię i nazwisko drugiego uczestnika zawodów kajakarskich……………………..</w:t>
      </w:r>
    </w:p>
    <w:p>
      <w:pPr>
        <w:pStyle w:val="Normal"/>
        <w:spacing w:lineRule="auto" w:line="60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………………………………………………………………………………………………</w:t>
      </w:r>
      <w:r>
        <w:rPr>
          <w:rFonts w:cs="Arial" w:ascii="Arial" w:hAnsi="Arial"/>
          <w:b/>
        </w:rPr>
        <w:t>..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Wpisowe w kwocie 45,00 uiszczone do dnia 27.0</w:t>
      </w:r>
      <w:r>
        <w:rPr>
          <w:rFonts w:cs="Arial" w:ascii="Arial" w:hAnsi="Arial"/>
          <w:b/>
        </w:rPr>
        <w:t>8</w:t>
      </w:r>
      <w:r>
        <w:rPr>
          <w:rFonts w:cs="Arial" w:ascii="Arial" w:hAnsi="Arial"/>
          <w:b/>
        </w:rPr>
        <w:t>.2022r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u organizatora lub na konto: 76 9317 0002 0090 1961 2000 0010  Stowarzyszenie Sołtysów Gminy Kobylnica ul. Główna 20,  76-251 Kobylnica, BS Sławno-Filia Kobylnica  z wpisaniem: za udział  w spływie kajakowym </w:t>
      </w:r>
      <w:r>
        <w:rPr>
          <w:rFonts w:cs="Arial" w:ascii="Arial" w:hAnsi="Arial"/>
        </w:rPr>
        <w:t>22.</w:t>
      </w:r>
      <w:r>
        <w:rPr>
          <w:rFonts w:cs="Arial" w:ascii="Arial" w:hAnsi="Arial"/>
        </w:rPr>
        <w:t>0</w:t>
      </w:r>
      <w:r>
        <w:rPr>
          <w:rFonts w:cs="Arial" w:ascii="Arial" w:hAnsi="Arial"/>
        </w:rPr>
        <w:t>8</w:t>
      </w:r>
      <w:r>
        <w:rPr>
          <w:rFonts w:cs="Arial" w:ascii="Arial" w:hAnsi="Arial"/>
        </w:rPr>
        <w:t>.2022.</w:t>
      </w:r>
    </w:p>
    <w:p>
      <w:pPr>
        <w:pStyle w:val="Normal"/>
        <w:spacing w:lineRule="auto" w:line="276" w:before="480" w:after="480"/>
        <w:ind w:left="482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Czytelny podpis uczestnika</w:t>
      </w:r>
    </w:p>
    <w:p>
      <w:pPr>
        <w:pStyle w:val="Normal"/>
        <w:spacing w:lineRule="auto" w:line="276" w:before="480" w:after="480"/>
        <w:ind w:left="482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…………………………………</w:t>
      </w:r>
      <w:r>
        <w:rPr>
          <w:rFonts w:cs="Arial" w:ascii="Arial" w:hAnsi="Arial"/>
          <w:b/>
        </w:rPr>
        <w:t>..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RODO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Zgodnie z art. 13 ust. 1 i ust. 2 Rozporządzenia Parlamentu Europejskiego i Rady (UE) 2016/679 z dnia 27 kwietnia 2016 r. (Dz. Urz. UE L z 2016 r. 119), informujemy, iż  przetwarza Państwa dane osobowe Stowarzyszenie Sołtysów Gminy Kobylnica z siedzibą w Kobylnicy Ul. Główna 20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Państwa dane pozyskane zostały przez nas w trakcie procesów związanych z realizacją obowiązków i zadań wynikających z Ustawy o samorządzie gminnym i innych ustaw szczegółowych.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W świetle powyższego informuję, że: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1. Administratorem danych jest  Stowarzyszenie Sołtysów Gminy Kobylnica  reprezentowane przez prezesa.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 xml:space="preserve">2. Kontakt przez  e-mail </w:t>
      </w:r>
      <w:hyperlink r:id="rId6">
        <w:r>
          <w:rPr>
            <w:rStyle w:val="Czeinternetowe"/>
            <w:rFonts w:cs="Arial" w:ascii="Arial" w:hAnsi="Arial"/>
            <w:bCs/>
            <w:sz w:val="20"/>
            <w:szCs w:val="20"/>
            <w:lang w:eastAsia="pl-PL"/>
          </w:rPr>
          <w:t>urszulacudzilo@wp.pl</w:t>
        </w:r>
      </w:hyperlink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 xml:space="preserve"> tel.721 605 792 oraz tel.785 993 602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3. Administrator wyznaczył Inspektora ochrony danych Stowarzyszenia Sołtysów Gminy Kobylnica pod adresem e-mail</w:t>
      </w:r>
      <w:r>
        <w:rPr>
          <w:rFonts w:cs="Arial" w:ascii="Arial" w:hAnsi="Arial"/>
          <w:bCs/>
          <w:color w:val="7030A0"/>
          <w:sz w:val="20"/>
          <w:szCs w:val="20"/>
          <w:lang w:eastAsia="pl-PL"/>
        </w:rPr>
        <w:t xml:space="preserve">: </w:t>
      </w:r>
      <w:hyperlink r:id="rId7">
        <w:r>
          <w:rPr>
            <w:rStyle w:val="Czeinternetowe"/>
            <w:rFonts w:cs="Arial" w:ascii="Arial" w:hAnsi="Arial"/>
            <w:bCs/>
            <w:sz w:val="20"/>
            <w:szCs w:val="20"/>
            <w:lang w:eastAsia="pl-PL"/>
          </w:rPr>
          <w:t>urszulacudzilo@wp.pl</w:t>
        </w:r>
      </w:hyperlink>
      <w:r>
        <w:rPr>
          <w:rFonts w:cs="Arial" w:ascii="Arial" w:hAnsi="Arial"/>
          <w:bCs/>
          <w:color w:val="7030A0"/>
          <w:sz w:val="20"/>
          <w:szCs w:val="20"/>
          <w:lang w:eastAsia="pl-PL"/>
        </w:rPr>
        <w:t xml:space="preserve"> 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4. Pani/Pana dane osobowe są przetwarzane na podstawie art. 6 ust. 1 RODO, tj.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a. osoba, której dane dotyczą wyraziła zgodę na przetwarzanie swoich danych osobowych w jednym lub większej liczbie określonych celów;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b. przetwarzanie jest niezbędne do wykonania umowy, której stroną jest osoba, której dane dotyczą, lub do podjęcia działań na żądanie osoby, której dane dotyczą, przed zawarciem umowy;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c. przetwarzanie jest niezbędne do wypełnienia obowiązku prawnego ciążącego na administratorze;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d. przetwarzanie jest niezbędne do ochrony żywotnych interesów osoby, której dane dotyczą, lub innej osoby fizycznej;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e. przetwarzanie jest niezbędne do wykonania zadania realizowanego w interesie publicznym lub w ramach sprawowania władzy publicznej powierzonej administratorowi;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5. Stowarzyszenie Sołtysów Gminy Kobylnica udostępnia Pana dane tylko podmiotom, którym jest zobowiązany udostępnić dane na podstawie przepisów prawa (np. Zakład Ubezpieczeń Społecznych, Urząd Skarbowy i grantodawca).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6. Pani/Pana dane osobowe są przetwarzane ręcznie oraz automatycznie  w celu realizacji przez administratora zadań wynikających z przepisów prawa.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7. Pani/Pana dane osobowe nie będą przekazywane do państwa trzeciego/organizacji międzynarodowej.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8. Pani/Pana dane osobowe będą przechowywane przez czas trwania obowiązku prawnego związanego z realizacja zadania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9. W związku z przetwarzaniem Pani/Pana danych osobowych przysługuje Pani/Panu prawo do: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a. żądania od Administratora dostępu do Pani/Pana danych osobowych,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b. żądania od Administratora sprostowania Pani/Pana danych osobowych,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c. żądania od Administratora usunięcia Pani/Pana danych osobowych,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d. żądania od Administratora ograniczenia przetwarzania Pani/Pana danych osobowych,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e. wniesienia sprzeciwu wobec przetwarzania Pani/Pana danych osobowych,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f. przenoszenia Pani/Pana danych osobowych,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g. wniesienia skargi do organu nadzorczego.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10. Ma Pani/Pana prawo wniesienia skargi do Prezesa Urzędu Ochrony danych Osobowych gdy uzna Pani/Pan, iż przetwarzanie danych osobowych Pani/Pana dotyczących narusza przepisy ogólnego rozporządzenia o ochronie danych osobowych z dnia 27 kwietnia 2016 r.; (00-193 Warszawa, ul. Stawki 2.)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11. Podanie przez Pani/Pana danych osobowych jest dobrowolne, wynika jednakże z obowiązków określonych przepisami prawa.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12. Zgoda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Jeżeli wykorzystanie przez nas Pani/Pana danych nie jest konieczne do wykonania umowy, realizacji obowiązku prawnego lub nie stanowi naszego prawnie uzasadnionego interesu, możemy prosić o wyrażenie zgody na określone sposoby wykorzystania Pani/Pana danych. Taka zgoda może umożliwiać np. udostępnienie danych innym podmiotom na potrzeby ich akcji promocyjnych lub automatyczne podjęcie decyzji w oparciu o Pani/Pana dane i na Pani/Pana żądanie. Udzieloną nam zgodę może Pani/Pan w każdej chwili wycofać (nie będzie to wpływać na zgodność z prawem wykorzystania Pani/Pana danych przed cofnięciem takiej zgody).</w:t>
      </w:r>
    </w:p>
    <w:p>
      <w:pPr>
        <w:pStyle w:val="Normal"/>
        <w:shd w:val="clear" w:color="auto" w:fill="FFFFFF"/>
        <w:suppressAutoHyphens w:val="false"/>
        <w:spacing w:lineRule="auto" w:line="276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color w:val="000000"/>
          <w:sz w:val="20"/>
          <w:szCs w:val="20"/>
          <w:lang w:eastAsia="pl-PL"/>
        </w:rPr>
        <w:t>Informujemy również, że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>
      <w:pPr>
        <w:pStyle w:val="Normal"/>
        <w:shd w:val="clear" w:color="auto" w:fill="FFFFFF"/>
        <w:suppressAutoHyphens w:val="false"/>
        <w:spacing w:lineRule="auto" w:line="276"/>
        <w:jc w:val="right"/>
        <w:rPr>
          <w:rFonts w:ascii="Arial" w:hAnsi="Arial" w:cs="Arial"/>
          <w:bCs/>
          <w:i/>
          <w:i/>
          <w:i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i/>
          <w:iCs/>
          <w:color w:val="000000"/>
          <w:sz w:val="20"/>
          <w:szCs w:val="20"/>
          <w:lang w:eastAsia="pl-PL"/>
        </w:rPr>
        <w:t>Inspektor Ochrony Danych</w:t>
      </w:r>
    </w:p>
    <w:p>
      <w:pPr>
        <w:pStyle w:val="Normal"/>
        <w:shd w:val="clear" w:color="auto" w:fill="FFFFFF"/>
        <w:suppressAutoHyphens w:val="false"/>
        <w:spacing w:lineRule="auto" w:line="276"/>
        <w:jc w:val="right"/>
        <w:rPr>
          <w:rFonts w:ascii="Arial" w:hAnsi="Arial" w:cs="Arial"/>
          <w:bCs/>
          <w:i/>
          <w:i/>
          <w:iCs/>
          <w:color w:val="000000"/>
          <w:sz w:val="20"/>
          <w:szCs w:val="20"/>
          <w:lang w:eastAsia="pl-PL"/>
        </w:rPr>
      </w:pPr>
      <w:r>
        <w:rPr>
          <w:rFonts w:cs="Arial" w:ascii="Arial" w:hAnsi="Arial"/>
          <w:bCs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cs="Arial" w:ascii="Arial" w:hAnsi="Arial"/>
          <w:bCs/>
          <w:i/>
          <w:iCs/>
          <w:color w:val="000000"/>
          <w:sz w:val="20"/>
          <w:szCs w:val="20"/>
          <w:lang w:eastAsia="pl-PL"/>
        </w:rPr>
        <w:t>Stowarzyszenia Sołtysów Gminy Kobylnica</w:t>
      </w:r>
    </w:p>
    <w:p>
      <w:pPr>
        <w:pStyle w:val="Normal"/>
        <w:spacing w:lineRule="auto" w:line="276" w:before="600" w:after="0"/>
        <w:ind w:left="6373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………………………</w:t>
      </w:r>
    </w:p>
    <w:p>
      <w:pPr>
        <w:pStyle w:val="Normal"/>
        <w:spacing w:lineRule="auto" w:line="276"/>
        <w:ind w:left="6372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Data i podpis czytelny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5a2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01510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8201c3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65259"/>
    <w:rPr>
      <w:rFonts w:ascii="Tahoma" w:hAnsi="Tahoma" w:eastAsia="Times New Roman" w:cs="Tahoma"/>
      <w:sz w:val="16"/>
      <w:szCs w:val="16"/>
      <w:lang w:eastAsia="zh-C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6651b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6651b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0151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zh-C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c01510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01510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65259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6651b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151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c01510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mailto:urszulacudzilo@wp.pl" TargetMode="External"/><Relationship Id="rId7" Type="http://schemas.openxmlformats.org/officeDocument/2006/relationships/hyperlink" Target="mailto:urszulacudzilo@wp.pl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LibreOffice/7.0.3.1$Windows_X86_64 LibreOffice_project/d7547858d014d4cf69878db179d326fc3483e082</Application>
  <Pages>2</Pages>
  <Words>644</Words>
  <Characters>4355</Characters>
  <CharactersWithSpaces>5051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2022-07-05T07:45:00Z</dcterms:created>
  <dc:creator>Ula</dc:creator>
  <dc:description/>
  <cp:keywords>karta karta karta karta spływ kobylnica</cp:keywords>
  <dc:language>pl-PL</dc:language>
  <cp:lastModifiedBy/>
  <cp:lastPrinted>2021-08-19T08:32:00Z</cp:lastPrinted>
  <dcterms:modified xsi:type="dcterms:W3CDTF">2022-08-10T07:12:32Z</dcterms:modified>
  <cp:revision>5</cp:revision>
  <dc:subject/>
  <dc:title>Karta uczestnika spływu kajakowego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