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color w:val="548DD4" w:themeColor="text2" w:themeTint="99"/>
          <w:sz w:val="22"/>
          <w:szCs w:val="22"/>
        </w:rPr>
      </w:pPr>
      <w:r>
        <w:rPr>
          <w:rFonts w:cs="Arial" w:ascii="Arial" w:hAnsi="Arial"/>
          <w:b/>
          <w:color w:val="548DD4" w:themeColor="text2" w:themeTint="99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-471170</wp:posOffset>
            </wp:positionV>
            <wp:extent cx="855980" cy="1011555"/>
            <wp:effectExtent l="0" t="0" r="0" b="0"/>
            <wp:wrapNone/>
            <wp:docPr id="1" name="Graf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967105</wp:posOffset>
            </wp:positionH>
            <wp:positionV relativeFrom="paragraph">
              <wp:posOffset>-461645</wp:posOffset>
            </wp:positionV>
            <wp:extent cx="1685925" cy="828040"/>
            <wp:effectExtent l="0" t="0" r="0" b="0"/>
            <wp:wrapNone/>
            <wp:docPr id="2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2529205</wp:posOffset>
            </wp:positionH>
            <wp:positionV relativeFrom="paragraph">
              <wp:posOffset>-385445</wp:posOffset>
            </wp:positionV>
            <wp:extent cx="1960245" cy="609600"/>
            <wp:effectExtent l="0" t="0" r="0" b="0"/>
            <wp:wrapNone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4881880</wp:posOffset>
            </wp:positionH>
            <wp:positionV relativeFrom="paragraph">
              <wp:posOffset>-633095</wp:posOffset>
            </wp:positionV>
            <wp:extent cx="876300" cy="1242060"/>
            <wp:effectExtent l="0" t="0" r="0" b="0"/>
            <wp:wrapNone/>
            <wp:docPr id="4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color w:val="548DD4" w:themeColor="text2" w:themeTint="99"/>
          <w:sz w:val="22"/>
          <w:szCs w:val="22"/>
        </w:rPr>
      </w:pPr>
      <w:r>
        <w:rPr>
          <w:rFonts w:cs="Arial" w:ascii="Arial" w:hAnsi="Arial"/>
          <w:b/>
          <w:color w:val="548DD4" w:themeColor="text2" w:themeTint="99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color w:val="548DD4" w:themeColor="text2" w:themeTint="99"/>
          <w:sz w:val="22"/>
          <w:szCs w:val="22"/>
        </w:rPr>
      </w:pPr>
      <w:r>
        <w:rPr>
          <w:rFonts w:cs="Arial" w:ascii="Arial" w:hAnsi="Arial"/>
          <w:b/>
          <w:color w:val="548DD4" w:themeColor="text2" w:themeTint="99"/>
          <w:sz w:val="22"/>
          <w:szCs w:val="22"/>
        </w:rPr>
        <w:t>,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76" w:before="36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/Nazwisko imię składającego oświadczenie/</w:t>
      </w:r>
    </w:p>
    <w:p>
      <w:pPr>
        <w:pStyle w:val="Normal"/>
        <w:spacing w:lineRule="auto" w:line="276" w:before="36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/Miejsce zamieszkania /</w:t>
      </w:r>
    </w:p>
    <w:p>
      <w:pPr>
        <w:pStyle w:val="Nagwek1"/>
        <w:spacing w:before="360" w:after="360"/>
        <w:jc w:val="center"/>
        <w:rPr>
          <w:rFonts w:ascii="Arial" w:hAnsi="Arial" w:cs="Arial"/>
          <w:b/>
          <w:b/>
          <w:bCs/>
          <w:color w:val="auto"/>
          <w:sz w:val="28"/>
          <w:szCs w:val="28"/>
        </w:rPr>
      </w:pPr>
      <w:r>
        <w:rPr>
          <w:rFonts w:cs="Arial" w:ascii="Arial" w:hAnsi="Arial"/>
          <w:b/>
          <w:bCs/>
          <w:color w:val="auto"/>
          <w:sz w:val="28"/>
          <w:szCs w:val="28"/>
        </w:rPr>
        <w:t>OŚWIADCZENIE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</w:rPr>
        <w:t>Oświadczam, że jestem  rodzicem, opiekunem prawnym/niepotrzebne skreślić/ dziecka ..………………………………………………………. /Nazwisko imię dziecka/, PESEL ……..…………………………….</w:t>
        <w:br/>
        <w:t xml:space="preserve">miejsce zamieszkania/dziecka/ ………………………………………..…………………. i biorę odpowiedzialność cywilno – prawną za wyżej wymienioną osobę niepełnoletnią podczas spływu kajakowego rzeką Słupią na odcinku Krzynia – Lubuń w dniu </w:t>
      </w:r>
      <w:r>
        <w:rPr>
          <w:rFonts w:cs="Arial" w:ascii="Arial" w:hAnsi="Arial"/>
          <w:b/>
        </w:rPr>
        <w:t>27</w:t>
      </w:r>
      <w:r>
        <w:rPr>
          <w:rFonts w:cs="Arial" w:ascii="Arial" w:hAnsi="Arial"/>
          <w:b/>
        </w:rPr>
        <w:t>. 0</w:t>
      </w:r>
      <w:r>
        <w:rPr>
          <w:rFonts w:cs="Arial" w:ascii="Arial" w:hAnsi="Arial"/>
          <w:b/>
        </w:rPr>
        <w:t>8</w:t>
      </w:r>
      <w:r>
        <w:rPr>
          <w:rFonts w:cs="Arial" w:ascii="Arial" w:hAnsi="Arial"/>
          <w:b/>
        </w:rPr>
        <w:t>. 2022 roku.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Wyżej wymieniona osoba nie/weźmie udział z ze mną w zawodach kajakowyc</w:t>
      </w:r>
      <w:r>
        <w:rPr>
          <w:rFonts w:cs="Arial" w:ascii="Arial" w:hAnsi="Arial"/>
          <w:b/>
          <w:sz w:val="24"/>
          <w:szCs w:val="24"/>
        </w:rPr>
        <w:t>h rzeką Słupią</w:t>
      </w:r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Normal"/>
        <w:spacing w:lineRule="auto" w:line="276"/>
        <w:rPr>
          <w:color w:val="C9211E"/>
          <w:sz w:val="24"/>
          <w:szCs w:val="24"/>
        </w:rPr>
      </w:pPr>
      <w:r>
        <w:rPr>
          <w:rFonts w:cs="Arial" w:ascii="Arial" w:hAnsi="Arial"/>
          <w:b/>
          <w:color w:val="C9211E"/>
          <w:sz w:val="24"/>
          <w:szCs w:val="24"/>
        </w:rPr>
        <w:t>Nie właściwy zapis skreślić</w:t>
      </w:r>
    </w:p>
    <w:p>
      <w:pPr>
        <w:pStyle w:val="Normal"/>
        <w:spacing w:lineRule="auto" w:line="276" w:before="48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RODO</w:t>
      </w:r>
    </w:p>
    <w:p>
      <w:pPr>
        <w:pStyle w:val="Normal"/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Zgodnie z art. 13 ust. 1 i ust. 2 Rozporządzenia Parlamentu Europejskiego i Rady (UE) 2016/679 z dnia 27 kwietnia 2016 r. (Dz. Urz. UE L z 2016 r. 119), informujemy, iż Państwa dane osobowe Stowarzyszenie Sołtysów Gminy Kobylnica ul. Główna 20 Kobylnica</w:t>
      </w:r>
    </w:p>
    <w:p>
      <w:pPr>
        <w:pStyle w:val="Normal"/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Państwa dane pozyskane zostały przez nas w trakcie procesów związanych z realizacją obowiązków i zadań wynikających z Ustawy o samorządzie gminnym i innych ustaw szczegółowych.</w:t>
      </w:r>
    </w:p>
    <w:p>
      <w:pPr>
        <w:pStyle w:val="Normal"/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W świetle powyższego informuję, że: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Administratorem danych jest Stowarzyszenie Sołtysów Gminy Kobylnica z siedzibą w Kobylnicy ul. Główna 20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Kontakt przez  przez e-mail </w:t>
      </w:r>
      <w:hyperlink r:id="rId6">
        <w:r>
          <w:rPr>
            <w:rStyle w:val="Czeinternetowe"/>
            <w:rFonts w:cs="Arial" w:ascii="Arial" w:hAnsi="Arial"/>
            <w:sz w:val="20"/>
            <w:szCs w:val="20"/>
            <w:lang w:eastAsia="pl-PL"/>
          </w:rPr>
          <w:t>urszulacudzilo@wp.pl</w:t>
        </w:r>
      </w:hyperlink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 tel.721 605 792 oraz 785 993 602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Administrator wyznaczył inspektora danych osobowych z którym Pani/Pan mogą państwo się skontaktować  z Stowarzyszeniem Sołtysów Gminy Kobylnica  pod adresem e-mail</w:t>
      </w:r>
      <w:r>
        <w:rPr>
          <w:rFonts w:cs="Arial" w:ascii="Arial" w:hAnsi="Arial"/>
          <w:color w:val="7030A0"/>
          <w:sz w:val="20"/>
          <w:szCs w:val="20"/>
          <w:lang w:eastAsia="pl-PL"/>
        </w:rPr>
        <w:t xml:space="preserve">: </w:t>
      </w:r>
      <w:hyperlink r:id="rId7">
        <w:r>
          <w:rPr>
            <w:rStyle w:val="Czeinternetowe"/>
            <w:rFonts w:cs="Arial" w:ascii="Arial" w:hAnsi="Arial"/>
            <w:sz w:val="20"/>
            <w:szCs w:val="20"/>
            <w:lang w:eastAsia="pl-PL"/>
          </w:rPr>
          <w:t>urszulacudzilo@wp.pl</w:t>
        </w:r>
      </w:hyperlink>
      <w:r>
        <w:rPr>
          <w:rFonts w:cs="Arial" w:ascii="Arial" w:hAnsi="Arial"/>
          <w:color w:val="7030A0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z w:val="20"/>
          <w:szCs w:val="20"/>
          <w:lang w:eastAsia="pl-PL"/>
        </w:rPr>
        <w:t>tel.721605792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Pani/Pana dane osobowe są przetwarzane na podstawie art. 6 ust. 1 RODO, tj.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osoba, której dane dotyczą wyraziła zgodę na przetwarzanie swoich danych osobowych w jednym lub większej liczbie określonych celów;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przetwarzanie jest niezbędne do wypełnienia obowiązku prawnego ciążącego na administratorze;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przetwarzanie jest niezbędne do ochrony żywotnych interesów osoby, której dane dotyczą, lub innej osoby fizycznej;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przetwarzanie jest niezbędne do wykonania zadania realizowanego w interesie publicznym lub w ramach sprawowania władzy publicznej powierzonej administratorowi;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Stowarzyszenie Sołtysów Gminy Kobylnica udostępnia Pana dane tylko podmiotom, którym jest zobowiązany udostępnić  dane na podstawie przepisów prawa (np. Zakład Ubezpieczeń Społecznych, Urząd Skarbowy i grantodawca).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Pani/Pana dane osobowe są przetwarzane ręcznie oraz automatycznie  w celu realizacji przez administratora zadań wynikających z przepisów prawa.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Pani/Pana dane osobowe nie będą przekazywane do państwa trzeciego/organizacji międzynarodowej.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Pani/Pana dane osobowe będą przechowywane przez czas trwania obowiązku prawnego związanego z realizacja zadania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W związku z przetwarzaniem Pani/Pana danych osobowych przysługuje Pani/Panu prawo do: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żądania od Administratora dostępu do Pani/Pana danych osobowych,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żądania od Administratora sprostowania Pani/Pana danych osobowych,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żądania od Administratora usunięcia Pani/Pana danych osobowych,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żądania od Administratora ograniczenia przetwarzania Pani/Pana danych osobowych,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wniesienia sprzeciwu wobec przetwarzania Pani/Pana danych osobowych,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przenoszenia Pani/Pana danych osobowych,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wniesienia skargi do organu nadzorczego.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Ma Pani/Pana prawo wniesienia skargi do Prezesa Urzędu Ochrony danych Osobowych gdy uzna Pani/Pan, iż przetwarzanie danych osobowych Pani/Pana dotyczących narusza przepisy ogólnego rozporządzenia o ochronie danych osobowych z dnia 27 kwietnia 2016 r.; (00-193 Warszawa, ul. Stawki 2.)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Podanie przez Pani/Pana danych osobowych jest dobrowolne, wynika jednakże z obowiązków określonych przepisami prawa.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Zgoda</w:t>
      </w:r>
    </w:p>
    <w:p>
      <w:pPr>
        <w:pStyle w:val="Normal"/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Jeżeli wykorzystanie przez nas Pani/Pana danych nie jest konieczne do wykonania umowy, realizacji obowiązku prawnego lub nie stanowi naszego prawnie uzasadnionego interesu, możemy prosić o wyrażenie zgody na określone sposoby wykorzystania Pani/Pana danych. Taka zgoda może umożliwiać np. udostępnienie danych innym podmiotom na potrzeby ich akcji promocyjnych lub automatyczne podjęcie decyzji w oparciu o Pani/Pana dane i na Pani/Pana żądanie. Udzieloną nam zgodę może Pani/Pan w każdej chwili wycofać (nie będzie to wpływać na zgodność z prawem wykorzystania Pani/Pana danych przed cofnięciem takiej zgody).</w:t>
      </w:r>
    </w:p>
    <w:p>
      <w:pPr>
        <w:pStyle w:val="Normal"/>
        <w:shd w:val="clear" w:color="auto" w:fill="FFFFFF"/>
        <w:spacing w:lineRule="auto" w:line="27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>
      <w:pPr>
        <w:pStyle w:val="Normal"/>
        <w:shd w:val="clear" w:color="auto" w:fill="FFFFFF"/>
        <w:spacing w:lineRule="auto" w:line="276" w:before="360" w:after="0"/>
        <w:jc w:val="right"/>
        <w:rPr>
          <w:rFonts w:ascii="Arial" w:hAnsi="Arial" w:cs="Arial"/>
          <w:i/>
          <w:i/>
          <w:i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i/>
          <w:iCs/>
          <w:color w:val="000000"/>
          <w:sz w:val="20"/>
          <w:szCs w:val="20"/>
          <w:lang w:eastAsia="pl-PL"/>
        </w:rPr>
        <w:t>Inspektor Ochrony Danych Osobowych</w:t>
      </w:r>
    </w:p>
    <w:p>
      <w:pPr>
        <w:pStyle w:val="Normal"/>
        <w:shd w:val="clear" w:color="auto" w:fill="FFFFFF"/>
        <w:spacing w:lineRule="auto" w:line="276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i/>
          <w:iCs/>
          <w:color w:val="000000"/>
          <w:sz w:val="20"/>
          <w:szCs w:val="20"/>
          <w:lang w:eastAsia="pl-PL"/>
        </w:rPr>
        <w:t>Stowarzyszenia Sołtysów Gminy Kobylnica</w:t>
      </w:r>
    </w:p>
    <w:p>
      <w:pPr>
        <w:pStyle w:val="Normal"/>
        <w:spacing w:lineRule="auto" w:line="276" w:before="600" w:after="0"/>
        <w:rPr>
          <w:rFonts w:ascii="Arial" w:hAnsi="Arial" w:eastAsia="Calibri" w:cs="Arial" w:eastAsiaTheme="minorHAnsi"/>
          <w:b/>
          <w:b/>
          <w:sz w:val="22"/>
          <w:szCs w:val="22"/>
          <w:lang w:eastAsia="en-US"/>
        </w:rPr>
      </w:pPr>
      <w:r>
        <w:rPr>
          <w:rFonts w:cs="Arial" w:ascii="Arial" w:hAnsi="Arial"/>
          <w:b/>
        </w:rPr>
        <w:t>……………………………………………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Podpis rodzica – opiekuna prawnego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5a2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93d8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201c3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65259"/>
    <w:rPr>
      <w:rFonts w:ascii="Tahoma" w:hAnsi="Tahoma" w:eastAsia="Times New Roman" w:cs="Tahoma"/>
      <w:sz w:val="16"/>
      <w:szCs w:val="16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6651b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6651b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93d8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65259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6651b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9c54cc"/>
    <w:pPr>
      <w:spacing w:lineRule="auto" w:line="276" w:before="0" w:after="20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3346a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urszulacudzilo@wp.pl" TargetMode="External"/><Relationship Id="rId7" Type="http://schemas.openxmlformats.org/officeDocument/2006/relationships/hyperlink" Target="mailto:urszulacudzilo@wp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LibreOffice/7.0.3.1$Windows_X86_64 LibreOffice_project/d7547858d014d4cf69878db179d326fc3483e082</Application>
  <Pages>2</Pages>
  <Words>629</Words>
  <Characters>4245</Characters>
  <CharactersWithSpaces>4817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2022-07-05T07:47:00Z</dcterms:created>
  <dc:creator>Ula</dc:creator>
  <dc:description/>
  <cp:keywords>oświadczenie oświadczenie oświadczenie oświadczenie oświadczenie kajaki koylnica</cp:keywords>
  <dc:language>pl-PL</dc:language>
  <cp:lastModifiedBy/>
  <cp:lastPrinted>2021-08-19T08:32:00Z</cp:lastPrinted>
  <dcterms:modified xsi:type="dcterms:W3CDTF">2022-08-10T07:09:00Z</dcterms:modified>
  <cp:revision>9</cp:revision>
  <dc:subject/>
  <dc:title>Oświadczenie opiekuna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