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35" w:rsidRPr="00814385" w:rsidRDefault="00D57669" w:rsidP="00BF6D43">
      <w:pPr>
        <w:spacing w:line="276" w:lineRule="auto"/>
        <w:jc w:val="center"/>
        <w:rPr>
          <w:b/>
          <w:sz w:val="24"/>
          <w:szCs w:val="24"/>
          <w:lang w:eastAsia="pl-PL"/>
        </w:rPr>
      </w:pPr>
      <w:r>
        <w:object w:dxaOrig="3256" w:dyaOrig="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91.25pt" o:ole="">
            <v:imagedata r:id="rId8" o:title=""/>
          </v:shape>
          <o:OLEObject Type="Embed" ProgID="CorelDraw.Graphic.16" ShapeID="_x0000_i1025" DrawAspect="Content" ObjectID="_1622442584" r:id="rId9"/>
        </w:object>
      </w:r>
    </w:p>
    <w:p w:rsidR="00F26762" w:rsidRPr="00814385" w:rsidRDefault="00F26762" w:rsidP="00BF6D43">
      <w:pPr>
        <w:spacing w:line="276" w:lineRule="auto"/>
        <w:jc w:val="center"/>
        <w:rPr>
          <w:b/>
          <w:sz w:val="24"/>
          <w:szCs w:val="24"/>
          <w:lang w:eastAsia="pl-PL"/>
        </w:rPr>
      </w:pPr>
    </w:p>
    <w:p w:rsidR="00F26762" w:rsidRPr="00814385" w:rsidRDefault="00F26762" w:rsidP="00BF6D43">
      <w:pPr>
        <w:spacing w:line="276" w:lineRule="auto"/>
        <w:jc w:val="center"/>
        <w:rPr>
          <w:b/>
          <w:sz w:val="24"/>
          <w:szCs w:val="24"/>
          <w:lang w:eastAsia="pl-PL"/>
        </w:rPr>
      </w:pPr>
    </w:p>
    <w:p w:rsidR="00F26762" w:rsidRPr="00814385" w:rsidRDefault="00F26762" w:rsidP="00BF6D43">
      <w:pPr>
        <w:spacing w:line="276" w:lineRule="auto"/>
        <w:jc w:val="center"/>
        <w:rPr>
          <w:b/>
          <w:sz w:val="24"/>
          <w:szCs w:val="24"/>
          <w:lang w:eastAsia="pl-PL"/>
        </w:rPr>
      </w:pPr>
    </w:p>
    <w:p w:rsidR="00F26762" w:rsidRPr="00814385" w:rsidRDefault="00F26762" w:rsidP="00BF6D43">
      <w:pPr>
        <w:spacing w:line="276" w:lineRule="auto"/>
        <w:jc w:val="center"/>
        <w:rPr>
          <w:b/>
          <w:sz w:val="24"/>
          <w:szCs w:val="24"/>
          <w:lang w:eastAsia="pl-PL"/>
        </w:rPr>
      </w:pPr>
    </w:p>
    <w:p w:rsidR="00F26762" w:rsidRPr="00814385" w:rsidRDefault="00F26762" w:rsidP="00BF6D43">
      <w:pPr>
        <w:spacing w:line="276" w:lineRule="auto"/>
        <w:jc w:val="center"/>
        <w:rPr>
          <w:b/>
          <w:sz w:val="24"/>
          <w:szCs w:val="24"/>
          <w:lang w:eastAsia="pl-PL"/>
        </w:rPr>
      </w:pPr>
    </w:p>
    <w:p w:rsidR="00F26762" w:rsidRPr="00814385" w:rsidRDefault="00F26762" w:rsidP="00BF6D43">
      <w:pPr>
        <w:spacing w:line="276" w:lineRule="auto"/>
        <w:jc w:val="center"/>
        <w:rPr>
          <w:b/>
          <w:sz w:val="24"/>
          <w:szCs w:val="24"/>
          <w:lang w:eastAsia="pl-PL"/>
        </w:rPr>
      </w:pPr>
    </w:p>
    <w:p w:rsidR="0043316E" w:rsidRPr="00814385" w:rsidRDefault="00D26335" w:rsidP="00BF6D43">
      <w:pPr>
        <w:spacing w:line="276" w:lineRule="auto"/>
        <w:jc w:val="center"/>
        <w:rPr>
          <w:b/>
          <w:sz w:val="24"/>
          <w:szCs w:val="24"/>
          <w:lang w:eastAsia="pl-PL"/>
        </w:rPr>
      </w:pPr>
      <w:r w:rsidRPr="00814385">
        <w:rPr>
          <w:b/>
          <w:sz w:val="24"/>
          <w:szCs w:val="24"/>
          <w:lang w:eastAsia="pl-PL"/>
        </w:rPr>
        <w:t xml:space="preserve">Analiza zagrożeń, w tym identyfikacja miejsc, w których występuje zagrożenie dla bezpieczeństwa osób wykorzystujących obszar wodny do pływania, kąpania się, uprawiania sportu lub rekreacji </w:t>
      </w:r>
      <w:r w:rsidR="00F26762" w:rsidRPr="00814385">
        <w:rPr>
          <w:b/>
          <w:sz w:val="24"/>
          <w:szCs w:val="24"/>
          <w:lang w:eastAsia="pl-PL"/>
        </w:rPr>
        <w:br/>
      </w:r>
      <w:r w:rsidRPr="00814385">
        <w:rPr>
          <w:b/>
          <w:sz w:val="24"/>
          <w:szCs w:val="24"/>
          <w:lang w:eastAsia="pl-PL"/>
        </w:rPr>
        <w:t xml:space="preserve">na terenie </w:t>
      </w:r>
      <w:r w:rsidR="001D5D13">
        <w:rPr>
          <w:b/>
          <w:sz w:val="24"/>
          <w:szCs w:val="24"/>
          <w:lang w:eastAsia="pl-PL"/>
        </w:rPr>
        <w:t>Parku Krajobrazowego „Dolina Słupi”</w:t>
      </w:r>
    </w:p>
    <w:p w:rsidR="00D26335" w:rsidRPr="00814385" w:rsidRDefault="00D26335" w:rsidP="00BF6D43">
      <w:pPr>
        <w:spacing w:line="276" w:lineRule="auto"/>
        <w:jc w:val="center"/>
        <w:rPr>
          <w:sz w:val="24"/>
          <w:szCs w:val="24"/>
          <w:lang w:eastAsia="pl-PL"/>
        </w:rPr>
      </w:pPr>
    </w:p>
    <w:p w:rsidR="00F26762" w:rsidRPr="00814385" w:rsidRDefault="00F26762" w:rsidP="00BF6D43">
      <w:pPr>
        <w:spacing w:line="276" w:lineRule="auto"/>
        <w:jc w:val="center"/>
        <w:rPr>
          <w:sz w:val="24"/>
          <w:szCs w:val="24"/>
          <w:lang w:eastAsia="pl-PL"/>
        </w:rPr>
      </w:pPr>
    </w:p>
    <w:p w:rsidR="00F26762" w:rsidRPr="00814385" w:rsidRDefault="00F26762" w:rsidP="00BF6D43">
      <w:pPr>
        <w:spacing w:line="276" w:lineRule="auto"/>
        <w:jc w:val="center"/>
        <w:rPr>
          <w:sz w:val="24"/>
          <w:szCs w:val="24"/>
          <w:lang w:eastAsia="pl-PL"/>
        </w:rPr>
      </w:pPr>
    </w:p>
    <w:p w:rsidR="00F26762" w:rsidRPr="00814385" w:rsidRDefault="00F26762" w:rsidP="00BF6D43">
      <w:pPr>
        <w:spacing w:line="276" w:lineRule="auto"/>
        <w:jc w:val="center"/>
        <w:rPr>
          <w:sz w:val="24"/>
          <w:szCs w:val="24"/>
          <w:lang w:eastAsia="pl-PL"/>
        </w:rPr>
      </w:pPr>
    </w:p>
    <w:p w:rsidR="00F26762" w:rsidRPr="00814385" w:rsidRDefault="00F26762" w:rsidP="00BF6D43">
      <w:pPr>
        <w:spacing w:line="276" w:lineRule="auto"/>
        <w:jc w:val="center"/>
        <w:rPr>
          <w:sz w:val="24"/>
          <w:szCs w:val="24"/>
          <w:lang w:eastAsia="pl-PL"/>
        </w:rPr>
      </w:pPr>
    </w:p>
    <w:p w:rsidR="00F26762" w:rsidRPr="00814385" w:rsidRDefault="00F26762" w:rsidP="00BF6D43">
      <w:pPr>
        <w:spacing w:line="276" w:lineRule="auto"/>
        <w:jc w:val="center"/>
        <w:rPr>
          <w:sz w:val="24"/>
          <w:szCs w:val="24"/>
          <w:lang w:eastAsia="pl-PL"/>
        </w:rPr>
      </w:pPr>
    </w:p>
    <w:p w:rsidR="00F26762" w:rsidRPr="00814385" w:rsidRDefault="00F26762" w:rsidP="00BF6D43">
      <w:pPr>
        <w:spacing w:line="276" w:lineRule="auto"/>
        <w:jc w:val="center"/>
        <w:rPr>
          <w:sz w:val="24"/>
          <w:szCs w:val="24"/>
          <w:lang w:eastAsia="pl-PL"/>
        </w:rPr>
      </w:pPr>
    </w:p>
    <w:p w:rsidR="00F26762" w:rsidRPr="00814385" w:rsidRDefault="00F26762" w:rsidP="00BF6D43">
      <w:pPr>
        <w:spacing w:line="276" w:lineRule="auto"/>
        <w:jc w:val="center"/>
        <w:rPr>
          <w:sz w:val="24"/>
          <w:szCs w:val="24"/>
          <w:lang w:eastAsia="pl-PL"/>
        </w:rPr>
      </w:pPr>
    </w:p>
    <w:p w:rsidR="00F26762" w:rsidRPr="00814385" w:rsidRDefault="00F26762" w:rsidP="00BF6D43">
      <w:pPr>
        <w:spacing w:line="276" w:lineRule="auto"/>
        <w:jc w:val="center"/>
        <w:rPr>
          <w:sz w:val="24"/>
          <w:szCs w:val="24"/>
          <w:lang w:eastAsia="pl-PL"/>
        </w:rPr>
      </w:pPr>
    </w:p>
    <w:p w:rsidR="00F26762" w:rsidRDefault="00F26762" w:rsidP="00BF6D43">
      <w:pPr>
        <w:spacing w:line="276" w:lineRule="auto"/>
        <w:jc w:val="center"/>
        <w:rPr>
          <w:sz w:val="24"/>
          <w:szCs w:val="24"/>
          <w:lang w:eastAsia="pl-PL"/>
        </w:rPr>
      </w:pPr>
    </w:p>
    <w:p w:rsidR="00766BC2" w:rsidRPr="00766BC2" w:rsidRDefault="00766BC2" w:rsidP="00766BC2">
      <w:pPr>
        <w:spacing w:line="276" w:lineRule="auto"/>
        <w:rPr>
          <w:sz w:val="24"/>
          <w:szCs w:val="24"/>
          <w:lang w:eastAsia="pl-PL"/>
        </w:rPr>
      </w:pPr>
      <w:r>
        <w:rPr>
          <w:sz w:val="24"/>
          <w:szCs w:val="24"/>
          <w:lang w:eastAsia="pl-PL"/>
        </w:rPr>
        <w:t>Opracował:</w:t>
      </w:r>
    </w:p>
    <w:p w:rsidR="00766BC2" w:rsidRPr="00766BC2" w:rsidRDefault="001D5D13" w:rsidP="00766BC2">
      <w:pPr>
        <w:spacing w:line="276" w:lineRule="auto"/>
        <w:rPr>
          <w:sz w:val="24"/>
          <w:szCs w:val="24"/>
          <w:lang w:eastAsia="pl-PL"/>
        </w:rPr>
      </w:pPr>
      <w:r>
        <w:rPr>
          <w:sz w:val="24"/>
          <w:szCs w:val="24"/>
          <w:lang w:eastAsia="pl-PL"/>
        </w:rPr>
        <w:t>Marcin Miller</w:t>
      </w:r>
    </w:p>
    <w:p w:rsidR="00766BC2" w:rsidRDefault="00766BC2" w:rsidP="00766BC2">
      <w:pPr>
        <w:spacing w:line="276" w:lineRule="auto"/>
        <w:rPr>
          <w:sz w:val="24"/>
          <w:szCs w:val="24"/>
          <w:lang w:eastAsia="pl-PL"/>
        </w:rPr>
      </w:pPr>
      <w:r>
        <w:rPr>
          <w:sz w:val="24"/>
          <w:szCs w:val="24"/>
          <w:lang w:eastAsia="pl-PL"/>
        </w:rPr>
        <w:t>Pomorski Zespół Parków Krajobrazowych</w:t>
      </w:r>
    </w:p>
    <w:p w:rsidR="00766BC2" w:rsidRDefault="00766BC2" w:rsidP="00766BC2">
      <w:pPr>
        <w:spacing w:line="276" w:lineRule="auto"/>
        <w:rPr>
          <w:sz w:val="24"/>
          <w:szCs w:val="24"/>
          <w:lang w:eastAsia="pl-PL"/>
        </w:rPr>
      </w:pPr>
      <w:r>
        <w:rPr>
          <w:sz w:val="24"/>
          <w:szCs w:val="24"/>
          <w:lang w:eastAsia="pl-PL"/>
        </w:rPr>
        <w:t xml:space="preserve">Oddział Zespołu w </w:t>
      </w:r>
      <w:r w:rsidR="001D5D13">
        <w:rPr>
          <w:sz w:val="24"/>
          <w:szCs w:val="24"/>
          <w:lang w:eastAsia="pl-PL"/>
        </w:rPr>
        <w:t>Słupsku Park Krajobrazowy „Dolina Słupi”</w:t>
      </w:r>
    </w:p>
    <w:p w:rsidR="00766BC2" w:rsidRDefault="00766BC2" w:rsidP="00766BC2">
      <w:pPr>
        <w:spacing w:line="276" w:lineRule="auto"/>
        <w:rPr>
          <w:sz w:val="24"/>
          <w:szCs w:val="24"/>
          <w:lang w:eastAsia="pl-PL"/>
        </w:rPr>
      </w:pPr>
      <w:r>
        <w:rPr>
          <w:sz w:val="24"/>
          <w:szCs w:val="24"/>
          <w:lang w:eastAsia="pl-PL"/>
        </w:rPr>
        <w:t xml:space="preserve">ul. </w:t>
      </w:r>
      <w:r w:rsidR="001D5D13">
        <w:rPr>
          <w:sz w:val="24"/>
          <w:szCs w:val="24"/>
          <w:lang w:eastAsia="pl-PL"/>
        </w:rPr>
        <w:t>Poniatowskiego 4A 76-200 Słupsk</w:t>
      </w:r>
    </w:p>
    <w:p w:rsidR="00766BC2" w:rsidRPr="00766BC2" w:rsidRDefault="00766BC2" w:rsidP="00766BC2">
      <w:pPr>
        <w:spacing w:line="276" w:lineRule="auto"/>
        <w:rPr>
          <w:sz w:val="24"/>
          <w:szCs w:val="24"/>
          <w:lang w:eastAsia="pl-PL"/>
        </w:rPr>
      </w:pPr>
      <w:r w:rsidRPr="00766BC2">
        <w:rPr>
          <w:sz w:val="24"/>
          <w:szCs w:val="24"/>
          <w:lang w:eastAsia="pl-PL"/>
        </w:rPr>
        <w:t xml:space="preserve">tel./fax </w:t>
      </w:r>
      <w:r w:rsidR="001D5D13">
        <w:rPr>
          <w:sz w:val="24"/>
          <w:szCs w:val="24"/>
          <w:lang w:eastAsia="pl-PL"/>
        </w:rPr>
        <w:t>59 8429829</w:t>
      </w:r>
      <w:r w:rsidRPr="00766BC2">
        <w:rPr>
          <w:sz w:val="24"/>
          <w:szCs w:val="24"/>
          <w:lang w:eastAsia="pl-PL"/>
        </w:rPr>
        <w:t xml:space="preserve"> </w:t>
      </w:r>
    </w:p>
    <w:p w:rsidR="00766BC2" w:rsidRPr="00766BC2" w:rsidRDefault="00766BC2" w:rsidP="00766BC2">
      <w:pPr>
        <w:spacing w:line="276" w:lineRule="auto"/>
        <w:rPr>
          <w:sz w:val="24"/>
          <w:szCs w:val="24"/>
          <w:lang w:eastAsia="pl-PL"/>
        </w:rPr>
      </w:pPr>
      <w:r w:rsidRPr="00766BC2">
        <w:rPr>
          <w:sz w:val="24"/>
          <w:szCs w:val="24"/>
          <w:lang w:eastAsia="pl-PL"/>
        </w:rPr>
        <w:t xml:space="preserve">e-mail: </w:t>
      </w:r>
      <w:r w:rsidR="001D5D13">
        <w:rPr>
          <w:sz w:val="24"/>
          <w:szCs w:val="24"/>
          <w:lang w:eastAsia="pl-PL"/>
        </w:rPr>
        <w:t>pkds</w:t>
      </w:r>
      <w:r w:rsidRPr="00766BC2">
        <w:rPr>
          <w:sz w:val="24"/>
          <w:szCs w:val="24"/>
          <w:lang w:eastAsia="pl-PL"/>
        </w:rPr>
        <w:t>@pomorskieparki.pl</w:t>
      </w:r>
    </w:p>
    <w:p w:rsidR="00766BC2" w:rsidRDefault="00951E05" w:rsidP="00766BC2">
      <w:pPr>
        <w:spacing w:line="276" w:lineRule="auto"/>
        <w:rPr>
          <w:sz w:val="24"/>
          <w:szCs w:val="24"/>
          <w:lang w:eastAsia="pl-PL"/>
        </w:rPr>
      </w:pPr>
      <w:hyperlink r:id="rId10" w:history="1">
        <w:r w:rsidR="001E3367" w:rsidRPr="00741F1C">
          <w:rPr>
            <w:rStyle w:val="Hipercze"/>
            <w:sz w:val="24"/>
            <w:szCs w:val="24"/>
            <w:lang w:eastAsia="pl-PL"/>
          </w:rPr>
          <w:t>www.dolinaslupi.pl</w:t>
        </w:r>
      </w:hyperlink>
    </w:p>
    <w:p w:rsidR="001E3367" w:rsidRPr="00814385" w:rsidRDefault="001E3367" w:rsidP="00766BC2">
      <w:pPr>
        <w:spacing w:line="276" w:lineRule="auto"/>
        <w:rPr>
          <w:sz w:val="24"/>
          <w:szCs w:val="24"/>
          <w:lang w:eastAsia="pl-PL"/>
        </w:rPr>
      </w:pPr>
    </w:p>
    <w:p w:rsidR="00D26335" w:rsidRPr="00814385" w:rsidRDefault="001D5D13" w:rsidP="00BF6D43">
      <w:pPr>
        <w:spacing w:line="276" w:lineRule="auto"/>
        <w:jc w:val="center"/>
        <w:rPr>
          <w:sz w:val="24"/>
          <w:szCs w:val="24"/>
          <w:lang w:eastAsia="pl-PL"/>
        </w:rPr>
      </w:pPr>
      <w:r>
        <w:rPr>
          <w:sz w:val="24"/>
          <w:szCs w:val="24"/>
          <w:lang w:eastAsia="pl-PL"/>
        </w:rPr>
        <w:t>Słupsk</w:t>
      </w:r>
      <w:r w:rsidR="00D26335" w:rsidRPr="00814385">
        <w:rPr>
          <w:sz w:val="24"/>
          <w:szCs w:val="24"/>
          <w:lang w:eastAsia="pl-PL"/>
        </w:rPr>
        <w:t>, 201</w:t>
      </w:r>
      <w:r>
        <w:rPr>
          <w:sz w:val="24"/>
          <w:szCs w:val="24"/>
          <w:lang w:eastAsia="pl-PL"/>
        </w:rPr>
        <w:t>9</w:t>
      </w:r>
      <w:r w:rsidR="00D26335" w:rsidRPr="00814385">
        <w:rPr>
          <w:sz w:val="24"/>
          <w:szCs w:val="24"/>
          <w:lang w:eastAsia="pl-PL"/>
        </w:rPr>
        <w:t xml:space="preserve"> r.</w:t>
      </w:r>
    </w:p>
    <w:p w:rsidR="00D26335" w:rsidRPr="00814385" w:rsidRDefault="00D26335" w:rsidP="00BF6D43">
      <w:pPr>
        <w:suppressAutoHyphens w:val="0"/>
        <w:spacing w:after="160" w:line="276" w:lineRule="auto"/>
        <w:rPr>
          <w:sz w:val="24"/>
          <w:szCs w:val="24"/>
          <w:lang w:eastAsia="pl-PL"/>
        </w:rPr>
      </w:pPr>
      <w:r w:rsidRPr="00814385">
        <w:rPr>
          <w:sz w:val="24"/>
          <w:szCs w:val="24"/>
          <w:lang w:eastAsia="pl-PL"/>
        </w:rPr>
        <w:lastRenderedPageBreak/>
        <w:br w:type="page"/>
      </w:r>
    </w:p>
    <w:p w:rsidR="00D26335" w:rsidRDefault="00D26335" w:rsidP="00814385">
      <w:pPr>
        <w:rPr>
          <w:sz w:val="24"/>
          <w:szCs w:val="24"/>
          <w:lang w:eastAsia="pl-PL"/>
        </w:rPr>
      </w:pPr>
      <w:r w:rsidRPr="00814385">
        <w:rPr>
          <w:sz w:val="24"/>
          <w:szCs w:val="24"/>
          <w:lang w:eastAsia="pl-PL"/>
        </w:rPr>
        <w:lastRenderedPageBreak/>
        <w:t>SPIS TREŚCI</w:t>
      </w:r>
    </w:p>
    <w:p w:rsidR="00814385" w:rsidRPr="00814385" w:rsidRDefault="00814385" w:rsidP="00814385">
      <w:pPr>
        <w:rPr>
          <w:sz w:val="24"/>
          <w:szCs w:val="24"/>
          <w:lang w:eastAsia="pl-PL"/>
        </w:rPr>
      </w:pPr>
    </w:p>
    <w:p w:rsidR="00D26335" w:rsidRPr="00814385" w:rsidRDefault="00D26335" w:rsidP="00814385">
      <w:pPr>
        <w:rPr>
          <w:sz w:val="24"/>
          <w:szCs w:val="24"/>
          <w:lang w:eastAsia="pl-PL"/>
        </w:rPr>
      </w:pPr>
      <w:r w:rsidRPr="00814385">
        <w:rPr>
          <w:sz w:val="24"/>
          <w:szCs w:val="24"/>
          <w:lang w:eastAsia="pl-PL"/>
        </w:rPr>
        <w:t>1. Cel i podstawy prawne opracowania</w:t>
      </w:r>
    </w:p>
    <w:p w:rsidR="00D26335" w:rsidRPr="00814385" w:rsidRDefault="00D26335" w:rsidP="00814385">
      <w:pPr>
        <w:rPr>
          <w:sz w:val="24"/>
          <w:szCs w:val="24"/>
          <w:lang w:eastAsia="pl-PL"/>
        </w:rPr>
      </w:pPr>
      <w:r w:rsidRPr="00814385">
        <w:rPr>
          <w:sz w:val="24"/>
          <w:szCs w:val="24"/>
          <w:lang w:eastAsia="pl-PL"/>
        </w:rPr>
        <w:t xml:space="preserve">2. </w:t>
      </w:r>
      <w:r w:rsidR="00814385" w:rsidRPr="00814385">
        <w:rPr>
          <w:sz w:val="24"/>
          <w:szCs w:val="24"/>
          <w:lang w:eastAsia="pl-PL"/>
        </w:rPr>
        <w:t>Uwarunkowania</w:t>
      </w:r>
      <w:r w:rsidR="00E17C04">
        <w:rPr>
          <w:sz w:val="24"/>
          <w:szCs w:val="24"/>
          <w:lang w:eastAsia="pl-PL"/>
        </w:rPr>
        <w:t xml:space="preserve"> udostępniania wód</w:t>
      </w:r>
      <w:r w:rsidR="00097E86" w:rsidRPr="00814385">
        <w:rPr>
          <w:sz w:val="24"/>
          <w:szCs w:val="24"/>
          <w:lang w:eastAsia="pl-PL"/>
        </w:rPr>
        <w:t xml:space="preserve"> Parku Krajobrazowego</w:t>
      </w:r>
      <w:r w:rsidR="00E17C04">
        <w:rPr>
          <w:sz w:val="24"/>
          <w:szCs w:val="24"/>
          <w:lang w:eastAsia="pl-PL"/>
        </w:rPr>
        <w:t xml:space="preserve"> „Dolina Słupi”</w:t>
      </w:r>
      <w:r w:rsidR="00097E86" w:rsidRPr="00814385">
        <w:rPr>
          <w:sz w:val="24"/>
          <w:szCs w:val="24"/>
          <w:lang w:eastAsia="pl-PL"/>
        </w:rPr>
        <w:t xml:space="preserve"> dla turystyki i rekreacji</w:t>
      </w:r>
    </w:p>
    <w:p w:rsidR="0002561D" w:rsidRPr="00814385" w:rsidRDefault="00D26335" w:rsidP="00814385">
      <w:pPr>
        <w:rPr>
          <w:sz w:val="24"/>
          <w:szCs w:val="24"/>
          <w:lang w:eastAsia="pl-PL"/>
        </w:rPr>
      </w:pPr>
      <w:r w:rsidRPr="00814385">
        <w:rPr>
          <w:sz w:val="24"/>
          <w:szCs w:val="24"/>
          <w:lang w:eastAsia="pl-PL"/>
        </w:rPr>
        <w:t xml:space="preserve">3. </w:t>
      </w:r>
      <w:r w:rsidR="0002561D" w:rsidRPr="00814385">
        <w:rPr>
          <w:sz w:val="24"/>
          <w:szCs w:val="24"/>
          <w:lang w:eastAsia="pl-PL"/>
        </w:rPr>
        <w:t>Miejsca w których występuje zagrożenie dla bezpieczeństwa osób wykorzystujących obszar wodny do pływania, kąpania się, uprawiania sportu lub rekreacji</w:t>
      </w:r>
    </w:p>
    <w:p w:rsidR="00D26335" w:rsidRPr="00814385" w:rsidRDefault="00D26335" w:rsidP="00814385">
      <w:pPr>
        <w:rPr>
          <w:sz w:val="24"/>
          <w:szCs w:val="24"/>
          <w:lang w:eastAsia="pl-PL"/>
        </w:rPr>
      </w:pPr>
      <w:r w:rsidRPr="00814385">
        <w:rPr>
          <w:sz w:val="24"/>
          <w:szCs w:val="24"/>
          <w:lang w:eastAsia="pl-PL"/>
        </w:rPr>
        <w:t>4. Zagrożenia dla osób prze</w:t>
      </w:r>
      <w:r w:rsidR="00E17C04">
        <w:rPr>
          <w:sz w:val="24"/>
          <w:szCs w:val="24"/>
          <w:lang w:eastAsia="pl-PL"/>
        </w:rPr>
        <w:t>bywających na obszarach wodnych</w:t>
      </w:r>
      <w:r w:rsidR="0002561D" w:rsidRPr="00814385">
        <w:rPr>
          <w:sz w:val="24"/>
          <w:szCs w:val="24"/>
          <w:lang w:eastAsia="pl-PL"/>
        </w:rPr>
        <w:t xml:space="preserve"> Parku Krajobrazowego</w:t>
      </w:r>
      <w:r w:rsidR="00E17C04">
        <w:rPr>
          <w:sz w:val="24"/>
          <w:szCs w:val="24"/>
          <w:lang w:eastAsia="pl-PL"/>
        </w:rPr>
        <w:t xml:space="preserve"> „Dolina Słupi”</w:t>
      </w:r>
    </w:p>
    <w:p w:rsidR="00D26335" w:rsidRPr="00814385" w:rsidRDefault="00D26335" w:rsidP="00814385">
      <w:pPr>
        <w:rPr>
          <w:sz w:val="24"/>
          <w:szCs w:val="24"/>
          <w:lang w:eastAsia="pl-PL"/>
        </w:rPr>
      </w:pPr>
      <w:r w:rsidRPr="00814385">
        <w:rPr>
          <w:sz w:val="24"/>
          <w:szCs w:val="24"/>
          <w:lang w:eastAsia="pl-PL"/>
        </w:rPr>
        <w:t>5. Siły i środki, które mogą b</w:t>
      </w:r>
      <w:r w:rsidR="00C53191" w:rsidRPr="00814385">
        <w:rPr>
          <w:sz w:val="24"/>
          <w:szCs w:val="24"/>
          <w:lang w:eastAsia="pl-PL"/>
        </w:rPr>
        <w:t>yć wykorzystywane dla ograniczania</w:t>
      </w:r>
      <w:r w:rsidRPr="00814385">
        <w:rPr>
          <w:sz w:val="24"/>
          <w:szCs w:val="24"/>
          <w:lang w:eastAsia="pl-PL"/>
        </w:rPr>
        <w:t xml:space="preserve"> z</w:t>
      </w:r>
      <w:r w:rsidR="00C53191" w:rsidRPr="00814385">
        <w:rPr>
          <w:sz w:val="24"/>
          <w:szCs w:val="24"/>
          <w:lang w:eastAsia="pl-PL"/>
        </w:rPr>
        <w:t>agrożeń oraz akcji ratowniczych</w:t>
      </w:r>
    </w:p>
    <w:p w:rsidR="00D26335" w:rsidRPr="00814385" w:rsidRDefault="00D26335" w:rsidP="00814385">
      <w:pPr>
        <w:rPr>
          <w:sz w:val="24"/>
          <w:szCs w:val="24"/>
          <w:lang w:eastAsia="pl-PL"/>
        </w:rPr>
      </w:pPr>
      <w:r w:rsidRPr="00814385">
        <w:rPr>
          <w:sz w:val="24"/>
          <w:szCs w:val="24"/>
          <w:lang w:eastAsia="pl-PL"/>
        </w:rPr>
        <w:t xml:space="preserve">6. </w:t>
      </w:r>
      <w:r w:rsidR="00BF6D43" w:rsidRPr="00814385">
        <w:rPr>
          <w:sz w:val="24"/>
          <w:szCs w:val="24"/>
          <w:lang w:eastAsia="pl-PL"/>
        </w:rPr>
        <w:t xml:space="preserve">Działania na rzecz poprawy bezpieczeństwa osób przebywających </w:t>
      </w:r>
      <w:r w:rsidR="00E17C04">
        <w:rPr>
          <w:sz w:val="24"/>
          <w:szCs w:val="24"/>
          <w:lang w:eastAsia="pl-PL"/>
        </w:rPr>
        <w:t>na obszarach wodnych</w:t>
      </w:r>
      <w:r w:rsidR="00BF6D43" w:rsidRPr="00814385">
        <w:rPr>
          <w:sz w:val="24"/>
          <w:szCs w:val="24"/>
          <w:lang w:eastAsia="pl-PL"/>
        </w:rPr>
        <w:t xml:space="preserve"> Parku Krajobrazowego</w:t>
      </w:r>
      <w:r w:rsidR="00E17C04">
        <w:rPr>
          <w:sz w:val="24"/>
          <w:szCs w:val="24"/>
          <w:lang w:eastAsia="pl-PL"/>
        </w:rPr>
        <w:t xml:space="preserve"> „dolina Słupi”</w:t>
      </w:r>
    </w:p>
    <w:p w:rsidR="00D26335" w:rsidRPr="00814385" w:rsidRDefault="00D26335" w:rsidP="00814385">
      <w:pPr>
        <w:rPr>
          <w:sz w:val="24"/>
          <w:szCs w:val="24"/>
          <w:lang w:eastAsia="pl-PL"/>
        </w:rPr>
      </w:pPr>
      <w:r w:rsidRPr="00814385">
        <w:rPr>
          <w:sz w:val="24"/>
          <w:szCs w:val="24"/>
          <w:lang w:eastAsia="pl-PL"/>
        </w:rPr>
        <w:t>7. Kontakty alarmowe</w:t>
      </w:r>
    </w:p>
    <w:p w:rsidR="00D26335" w:rsidRPr="00814385" w:rsidRDefault="00D26335" w:rsidP="00BF6D43">
      <w:pPr>
        <w:suppressAutoHyphens w:val="0"/>
        <w:spacing w:after="160" w:line="276" w:lineRule="auto"/>
        <w:rPr>
          <w:sz w:val="24"/>
          <w:szCs w:val="24"/>
          <w:highlight w:val="yellow"/>
          <w:lang w:eastAsia="pl-PL"/>
        </w:rPr>
      </w:pPr>
      <w:r w:rsidRPr="00814385">
        <w:rPr>
          <w:sz w:val="24"/>
          <w:szCs w:val="24"/>
          <w:highlight w:val="yellow"/>
          <w:lang w:eastAsia="pl-PL"/>
        </w:rPr>
        <w:br w:type="page"/>
      </w:r>
    </w:p>
    <w:p w:rsidR="00D26335" w:rsidRPr="00814385" w:rsidRDefault="00D26335" w:rsidP="00BF6D43">
      <w:pPr>
        <w:spacing w:line="276" w:lineRule="auto"/>
        <w:jc w:val="both"/>
        <w:rPr>
          <w:b/>
          <w:sz w:val="24"/>
          <w:szCs w:val="24"/>
          <w:lang w:eastAsia="pl-PL"/>
        </w:rPr>
      </w:pPr>
      <w:r w:rsidRPr="00814385">
        <w:rPr>
          <w:b/>
          <w:sz w:val="24"/>
          <w:szCs w:val="24"/>
          <w:lang w:eastAsia="pl-PL"/>
        </w:rPr>
        <w:lastRenderedPageBreak/>
        <w:t>1. Ce</w:t>
      </w:r>
      <w:r w:rsidR="00814385">
        <w:rPr>
          <w:b/>
          <w:sz w:val="24"/>
          <w:szCs w:val="24"/>
          <w:lang w:eastAsia="pl-PL"/>
        </w:rPr>
        <w:t>l i podstawy prawne opracowania</w:t>
      </w:r>
    </w:p>
    <w:p w:rsidR="00097E86" w:rsidRPr="00814385" w:rsidRDefault="00097E86" w:rsidP="00BF6D43">
      <w:pPr>
        <w:spacing w:line="276" w:lineRule="auto"/>
        <w:jc w:val="both"/>
        <w:rPr>
          <w:sz w:val="24"/>
          <w:szCs w:val="24"/>
          <w:lang w:eastAsia="pl-PL"/>
        </w:rPr>
      </w:pPr>
    </w:p>
    <w:p w:rsidR="00D26335" w:rsidRPr="00814385" w:rsidRDefault="00D26335" w:rsidP="00BF6D43">
      <w:pPr>
        <w:spacing w:line="276" w:lineRule="auto"/>
        <w:jc w:val="both"/>
        <w:rPr>
          <w:sz w:val="24"/>
          <w:szCs w:val="24"/>
          <w:lang w:eastAsia="pl-PL"/>
        </w:rPr>
      </w:pPr>
      <w:r w:rsidRPr="00814385">
        <w:rPr>
          <w:sz w:val="24"/>
          <w:szCs w:val="24"/>
          <w:lang w:eastAsia="pl-PL"/>
        </w:rPr>
        <w:t>Celem niniejszego opracowania jest analiza zagrożeń dla osób przebywających na</w:t>
      </w:r>
      <w:r w:rsidR="00E17C04">
        <w:rPr>
          <w:sz w:val="24"/>
          <w:szCs w:val="24"/>
          <w:lang w:eastAsia="pl-PL"/>
        </w:rPr>
        <w:t xml:space="preserve"> obszarach wodnych Parku Krajobrazowego „dolina Słupi”’</w:t>
      </w:r>
      <w:r w:rsidRPr="00814385">
        <w:rPr>
          <w:sz w:val="24"/>
          <w:szCs w:val="24"/>
          <w:lang w:eastAsia="pl-PL"/>
        </w:rPr>
        <w:t xml:space="preserve"> w tym identyfikacja miejsc, w których występuje zagrożenie dla bezpieczeństwa osób wykorzystujących obszar wodny do pływania, kąpania się, uprawiania sportu lub rekreacji.</w:t>
      </w:r>
    </w:p>
    <w:p w:rsidR="00D26335" w:rsidRPr="00814385" w:rsidRDefault="00D26335" w:rsidP="00BF6D43">
      <w:pPr>
        <w:spacing w:line="276" w:lineRule="auto"/>
        <w:jc w:val="both"/>
        <w:rPr>
          <w:sz w:val="24"/>
          <w:szCs w:val="24"/>
          <w:lang w:eastAsia="pl-PL"/>
        </w:rPr>
      </w:pPr>
      <w:r w:rsidRPr="00814385">
        <w:rPr>
          <w:sz w:val="24"/>
          <w:szCs w:val="24"/>
          <w:lang w:eastAsia="pl-PL"/>
        </w:rPr>
        <w:t xml:space="preserve">Zgodnie z art. 4 </w:t>
      </w:r>
      <w:r w:rsidR="00F26762" w:rsidRPr="00814385">
        <w:rPr>
          <w:sz w:val="24"/>
          <w:szCs w:val="24"/>
          <w:lang w:eastAsia="pl-PL"/>
        </w:rPr>
        <w:t xml:space="preserve">ust. 1 </w:t>
      </w:r>
      <w:r w:rsidRPr="00814385">
        <w:rPr>
          <w:sz w:val="24"/>
          <w:szCs w:val="24"/>
          <w:lang w:eastAsia="pl-PL"/>
        </w:rPr>
        <w:t>ustawy z dnia 18 sierpnia 2011 r. o bezpieczeństwie osób przebywających na obszarach wodnych (Dz.U. z 2016 r., poz. 656 ze zm.) zapewnienie bezpieczeństwa na obszarach wodnych polega w szczególności na:</w:t>
      </w:r>
    </w:p>
    <w:p w:rsidR="00D26335" w:rsidRPr="00814385" w:rsidRDefault="00D26335" w:rsidP="00BF6D43">
      <w:pPr>
        <w:spacing w:line="276" w:lineRule="auto"/>
        <w:jc w:val="both"/>
        <w:rPr>
          <w:sz w:val="24"/>
          <w:szCs w:val="24"/>
          <w:lang w:eastAsia="pl-PL"/>
        </w:rPr>
      </w:pPr>
      <w:r w:rsidRPr="00814385">
        <w:rPr>
          <w:sz w:val="24"/>
          <w:szCs w:val="24"/>
          <w:lang w:eastAsia="pl-PL"/>
        </w:rPr>
        <w:t>1) dokonaniu, we współpracy z policją i działającymi na danym terenie podmiotami, o których mowa w art. 12 ust. 1, analizy zagrożeń, w tym identyfikacji miejsc, w których występuje zagrożenie dla bezpieczeństwa osób wykorzystujących obszar wodny do pływania, kąpania się, uprawiania sportu lub rekreacji;</w:t>
      </w:r>
    </w:p>
    <w:p w:rsidR="00D26335" w:rsidRPr="00814385" w:rsidRDefault="00D26335" w:rsidP="00BF6D43">
      <w:pPr>
        <w:spacing w:line="276" w:lineRule="auto"/>
        <w:jc w:val="both"/>
        <w:rPr>
          <w:sz w:val="24"/>
          <w:szCs w:val="24"/>
          <w:lang w:eastAsia="pl-PL"/>
        </w:rPr>
      </w:pPr>
      <w:r w:rsidRPr="00814385">
        <w:rPr>
          <w:sz w:val="24"/>
          <w:szCs w:val="24"/>
          <w:lang w:eastAsia="pl-PL"/>
        </w:rPr>
        <w:t>2) oznakowaniu i zabezpieczeniu terenów, obiektów i urządzeń przeznaczonych do pływania, kąpania się, uprawiania sportu lub rekreacji na obszarach wodnych;</w:t>
      </w:r>
    </w:p>
    <w:p w:rsidR="00D26335" w:rsidRPr="00814385" w:rsidRDefault="00D26335" w:rsidP="00BF6D43">
      <w:pPr>
        <w:spacing w:line="276" w:lineRule="auto"/>
        <w:jc w:val="both"/>
        <w:rPr>
          <w:sz w:val="24"/>
          <w:szCs w:val="24"/>
          <w:lang w:eastAsia="pl-PL"/>
        </w:rPr>
      </w:pPr>
      <w:r w:rsidRPr="00814385">
        <w:rPr>
          <w:sz w:val="24"/>
          <w:szCs w:val="24"/>
          <w:lang w:eastAsia="pl-PL"/>
        </w:rPr>
        <w:t>3) prowadzeniu działań profilaktycznych i edukacyjnych dotyczących bezpieczeństwa na obszarach wodnych, polegających w szczególności na:</w:t>
      </w:r>
    </w:p>
    <w:p w:rsidR="00D26335" w:rsidRPr="00814385" w:rsidRDefault="00D26335" w:rsidP="00BF6D43">
      <w:pPr>
        <w:spacing w:line="276" w:lineRule="auto"/>
        <w:jc w:val="both"/>
        <w:rPr>
          <w:sz w:val="24"/>
          <w:szCs w:val="24"/>
          <w:lang w:eastAsia="pl-PL"/>
        </w:rPr>
      </w:pPr>
      <w:r w:rsidRPr="00814385">
        <w:rPr>
          <w:sz w:val="24"/>
          <w:szCs w:val="24"/>
          <w:lang w:eastAsia="pl-PL"/>
        </w:rPr>
        <w:t>a) oznakowaniu miejsc niebezpiecznych,</w:t>
      </w:r>
    </w:p>
    <w:p w:rsidR="00D26335" w:rsidRPr="00814385" w:rsidRDefault="00D26335" w:rsidP="00BF6D43">
      <w:pPr>
        <w:spacing w:line="276" w:lineRule="auto"/>
        <w:jc w:val="both"/>
        <w:rPr>
          <w:sz w:val="24"/>
          <w:szCs w:val="24"/>
          <w:lang w:eastAsia="pl-PL"/>
        </w:rPr>
      </w:pPr>
      <w:r w:rsidRPr="00814385">
        <w:rPr>
          <w:sz w:val="24"/>
          <w:szCs w:val="24"/>
          <w:lang w:eastAsia="pl-PL"/>
        </w:rPr>
        <w:t>b) objęciu nadzorem, we współpracy z policją i podmiotami, o których mowa w art. 12 ust. 1, miejsc niebezpiecznych, w tym miejsc zwyczajowo wykorzystywanych do kąpieli,</w:t>
      </w:r>
    </w:p>
    <w:p w:rsidR="00D26335" w:rsidRPr="00814385" w:rsidRDefault="00D26335" w:rsidP="00BF6D43">
      <w:pPr>
        <w:spacing w:line="276" w:lineRule="auto"/>
        <w:jc w:val="both"/>
        <w:rPr>
          <w:sz w:val="24"/>
          <w:szCs w:val="24"/>
          <w:lang w:eastAsia="pl-PL"/>
        </w:rPr>
      </w:pPr>
      <w:r w:rsidRPr="00814385">
        <w:rPr>
          <w:sz w:val="24"/>
          <w:szCs w:val="24"/>
          <w:lang w:eastAsia="pl-PL"/>
        </w:rPr>
        <w:t>c) uświadamianiu zagrożeń związanych z wykorzystywaniem obszarów wodnych, w szczególności prowadzeniu akcji edukacyjnych wśród dzieci i młodzieży szkolnej;</w:t>
      </w:r>
    </w:p>
    <w:p w:rsidR="00D26335" w:rsidRPr="00814385" w:rsidRDefault="00D26335" w:rsidP="00BF6D43">
      <w:pPr>
        <w:spacing w:line="276" w:lineRule="auto"/>
        <w:jc w:val="both"/>
        <w:rPr>
          <w:sz w:val="24"/>
          <w:szCs w:val="24"/>
          <w:lang w:eastAsia="pl-PL"/>
        </w:rPr>
      </w:pPr>
      <w:r w:rsidRPr="00814385">
        <w:rPr>
          <w:sz w:val="24"/>
          <w:szCs w:val="24"/>
          <w:lang w:eastAsia="pl-PL"/>
        </w:rPr>
        <w:t>4) informowaniu i ostrzeganiu o warunkach pogodowych oraz innych czynnikach mogących powodować utrudnienia lub zagrożenia dla zdrowia lub życia osób;</w:t>
      </w:r>
    </w:p>
    <w:p w:rsidR="00D26335" w:rsidRPr="00814385" w:rsidRDefault="00D26335" w:rsidP="00BF6D43">
      <w:pPr>
        <w:spacing w:line="276" w:lineRule="auto"/>
        <w:jc w:val="both"/>
        <w:rPr>
          <w:sz w:val="24"/>
          <w:szCs w:val="24"/>
          <w:lang w:eastAsia="pl-PL"/>
        </w:rPr>
      </w:pPr>
      <w:r w:rsidRPr="00814385">
        <w:rPr>
          <w:sz w:val="24"/>
          <w:szCs w:val="24"/>
          <w:lang w:eastAsia="pl-PL"/>
        </w:rPr>
        <w:t>5) zapewnieniu warunków do organizowania pomocy oraz ratowania osób, które uległy wypadkowi lub są narażone na niebezpieczeństwo utraty życia lub zdrowia.</w:t>
      </w:r>
    </w:p>
    <w:p w:rsidR="00D26335" w:rsidRPr="00814385" w:rsidRDefault="00D26335" w:rsidP="00BF6D43">
      <w:pPr>
        <w:spacing w:line="276" w:lineRule="auto"/>
        <w:jc w:val="both"/>
        <w:rPr>
          <w:sz w:val="24"/>
          <w:szCs w:val="24"/>
          <w:lang w:eastAsia="pl-PL"/>
        </w:rPr>
      </w:pPr>
      <w:r w:rsidRPr="00814385">
        <w:rPr>
          <w:sz w:val="24"/>
          <w:szCs w:val="24"/>
          <w:lang w:eastAsia="pl-PL"/>
        </w:rPr>
        <w:t xml:space="preserve">Za zapewnienie bezpieczeństwa, o którym mowa w </w:t>
      </w:r>
      <w:r w:rsidR="00F26762" w:rsidRPr="00814385">
        <w:rPr>
          <w:sz w:val="24"/>
          <w:szCs w:val="24"/>
          <w:lang w:eastAsia="pl-PL"/>
        </w:rPr>
        <w:t xml:space="preserve">art. 4 </w:t>
      </w:r>
      <w:r w:rsidRPr="00814385">
        <w:rPr>
          <w:sz w:val="24"/>
          <w:szCs w:val="24"/>
          <w:lang w:eastAsia="pl-PL"/>
        </w:rPr>
        <w:t>ust. 1</w:t>
      </w:r>
      <w:r w:rsidR="00F26762" w:rsidRPr="00814385">
        <w:rPr>
          <w:sz w:val="24"/>
          <w:szCs w:val="24"/>
          <w:lang w:eastAsia="pl-PL"/>
        </w:rPr>
        <w:t xml:space="preserve"> ww. ustawy</w:t>
      </w:r>
      <w:r w:rsidRPr="00814385">
        <w:rPr>
          <w:sz w:val="24"/>
          <w:szCs w:val="24"/>
          <w:lang w:eastAsia="pl-PL"/>
        </w:rPr>
        <w:t>, odpowiada</w:t>
      </w:r>
      <w:r w:rsidR="00F26762" w:rsidRPr="00814385">
        <w:rPr>
          <w:sz w:val="24"/>
          <w:szCs w:val="24"/>
          <w:lang w:eastAsia="pl-PL"/>
        </w:rPr>
        <w:t xml:space="preserve"> (art. 4 ust. 2)</w:t>
      </w:r>
      <w:r w:rsidRPr="00814385">
        <w:rPr>
          <w:sz w:val="24"/>
          <w:szCs w:val="24"/>
          <w:lang w:eastAsia="pl-PL"/>
        </w:rPr>
        <w:t>:</w:t>
      </w:r>
    </w:p>
    <w:p w:rsidR="00D26335" w:rsidRPr="00814385" w:rsidRDefault="00D26335" w:rsidP="00BF6D43">
      <w:pPr>
        <w:spacing w:line="276" w:lineRule="auto"/>
        <w:jc w:val="both"/>
        <w:rPr>
          <w:b/>
          <w:sz w:val="24"/>
          <w:szCs w:val="24"/>
          <w:lang w:eastAsia="pl-PL"/>
        </w:rPr>
      </w:pPr>
      <w:r w:rsidRPr="00814385">
        <w:rPr>
          <w:b/>
          <w:sz w:val="24"/>
          <w:szCs w:val="24"/>
          <w:lang w:eastAsia="pl-PL"/>
        </w:rPr>
        <w:t>1) na terenie parku narodowego lub krajobrazowego - dyrektor parku,</w:t>
      </w:r>
    </w:p>
    <w:p w:rsidR="00D26335" w:rsidRPr="00814385" w:rsidRDefault="00D26335" w:rsidP="00BF6D43">
      <w:pPr>
        <w:spacing w:line="276" w:lineRule="auto"/>
        <w:jc w:val="both"/>
        <w:rPr>
          <w:sz w:val="24"/>
          <w:szCs w:val="24"/>
          <w:lang w:eastAsia="pl-PL"/>
        </w:rPr>
      </w:pPr>
      <w:r w:rsidRPr="00814385">
        <w:rPr>
          <w:sz w:val="24"/>
          <w:szCs w:val="24"/>
          <w:lang w:eastAsia="pl-PL"/>
        </w:rPr>
        <w:t>2) na terenie, na którym prowadzona jest działalność w zakresie sportu lub rekreacji - osoba fizyczna, osoba prawna i jednostka organizacyjna nieposiadająca osobowości prawnej, która prowadzi działalność w tym zakresie,</w:t>
      </w:r>
    </w:p>
    <w:p w:rsidR="00D26335" w:rsidRPr="00814385" w:rsidRDefault="00D26335" w:rsidP="00BF6D43">
      <w:pPr>
        <w:spacing w:line="276" w:lineRule="auto"/>
        <w:jc w:val="both"/>
        <w:rPr>
          <w:sz w:val="24"/>
          <w:szCs w:val="24"/>
          <w:lang w:eastAsia="pl-PL"/>
        </w:rPr>
      </w:pPr>
      <w:r w:rsidRPr="00814385">
        <w:rPr>
          <w:sz w:val="24"/>
          <w:szCs w:val="24"/>
          <w:lang w:eastAsia="pl-PL"/>
        </w:rPr>
        <w:t>3) na pozostałym obszarze - właściwy miejscowo wójt (burmistrz, prezydent miasta) - zwani dalej "zarządzającym obszarem wodnym".</w:t>
      </w:r>
    </w:p>
    <w:p w:rsidR="00D26335" w:rsidRPr="00814385" w:rsidRDefault="00D26335" w:rsidP="00BF6D43">
      <w:pPr>
        <w:spacing w:line="276" w:lineRule="auto"/>
        <w:jc w:val="both"/>
        <w:rPr>
          <w:sz w:val="24"/>
          <w:szCs w:val="24"/>
          <w:lang w:eastAsia="pl-PL"/>
        </w:rPr>
      </w:pPr>
      <w:r w:rsidRPr="00814385">
        <w:rPr>
          <w:sz w:val="24"/>
          <w:szCs w:val="24"/>
          <w:lang w:eastAsia="pl-PL"/>
        </w:rPr>
        <w:t xml:space="preserve">Zadania, o których mowa w </w:t>
      </w:r>
      <w:r w:rsidR="00F26762" w:rsidRPr="00814385">
        <w:rPr>
          <w:sz w:val="24"/>
          <w:szCs w:val="24"/>
          <w:lang w:eastAsia="pl-PL"/>
        </w:rPr>
        <w:t xml:space="preserve">art. 4 </w:t>
      </w:r>
      <w:r w:rsidRPr="00814385">
        <w:rPr>
          <w:sz w:val="24"/>
          <w:szCs w:val="24"/>
          <w:lang w:eastAsia="pl-PL"/>
        </w:rPr>
        <w:t>ust. 1</w:t>
      </w:r>
      <w:r w:rsidR="00F26762" w:rsidRPr="00814385">
        <w:rPr>
          <w:sz w:val="24"/>
          <w:szCs w:val="24"/>
          <w:lang w:eastAsia="pl-PL"/>
        </w:rPr>
        <w:t xml:space="preserve"> ustawy</w:t>
      </w:r>
      <w:r w:rsidRPr="00814385">
        <w:rPr>
          <w:sz w:val="24"/>
          <w:szCs w:val="24"/>
          <w:lang w:eastAsia="pl-PL"/>
        </w:rPr>
        <w:t xml:space="preserve">, wykonywane przez wójta (burmistrza, prezydenta miasta) na obszarze, o którym mowa w </w:t>
      </w:r>
      <w:r w:rsidR="00F26762" w:rsidRPr="00814385">
        <w:rPr>
          <w:sz w:val="24"/>
          <w:szCs w:val="24"/>
          <w:lang w:eastAsia="pl-PL"/>
        </w:rPr>
        <w:t xml:space="preserve">art. 4 </w:t>
      </w:r>
      <w:r w:rsidRPr="00814385">
        <w:rPr>
          <w:sz w:val="24"/>
          <w:szCs w:val="24"/>
          <w:lang w:eastAsia="pl-PL"/>
        </w:rPr>
        <w:t>ust. 2 pkt 3, należą do zadań własnych gminy.</w:t>
      </w:r>
    </w:p>
    <w:p w:rsidR="00D26335" w:rsidRPr="00814385" w:rsidRDefault="00D26335" w:rsidP="00BF6D43">
      <w:pPr>
        <w:suppressAutoHyphens w:val="0"/>
        <w:spacing w:after="160" w:line="276" w:lineRule="auto"/>
        <w:rPr>
          <w:b/>
          <w:sz w:val="24"/>
          <w:szCs w:val="24"/>
          <w:lang w:eastAsia="pl-PL"/>
        </w:rPr>
      </w:pPr>
      <w:r w:rsidRPr="00814385">
        <w:rPr>
          <w:sz w:val="24"/>
          <w:szCs w:val="24"/>
          <w:lang w:eastAsia="pl-PL"/>
        </w:rPr>
        <w:br w:type="page"/>
      </w:r>
      <w:r w:rsidRPr="00814385">
        <w:rPr>
          <w:b/>
          <w:sz w:val="24"/>
          <w:szCs w:val="24"/>
          <w:lang w:eastAsia="pl-PL"/>
        </w:rPr>
        <w:lastRenderedPageBreak/>
        <w:t xml:space="preserve">2. </w:t>
      </w:r>
      <w:r w:rsidR="00814385" w:rsidRPr="00814385">
        <w:rPr>
          <w:b/>
          <w:sz w:val="24"/>
          <w:szCs w:val="24"/>
          <w:lang w:eastAsia="pl-PL"/>
        </w:rPr>
        <w:t>Uwarunkowania</w:t>
      </w:r>
      <w:r w:rsidR="00097E86" w:rsidRPr="00814385">
        <w:rPr>
          <w:b/>
          <w:sz w:val="24"/>
          <w:szCs w:val="24"/>
          <w:lang w:eastAsia="pl-PL"/>
        </w:rPr>
        <w:t xml:space="preserve"> udostępniania</w:t>
      </w:r>
      <w:r w:rsidRPr="00814385">
        <w:rPr>
          <w:b/>
          <w:sz w:val="24"/>
          <w:szCs w:val="24"/>
          <w:lang w:eastAsia="pl-PL"/>
        </w:rPr>
        <w:t xml:space="preserve"> </w:t>
      </w:r>
      <w:r w:rsidR="00E17C04">
        <w:rPr>
          <w:b/>
          <w:sz w:val="24"/>
          <w:szCs w:val="24"/>
          <w:lang w:eastAsia="pl-PL"/>
        </w:rPr>
        <w:t>wód</w:t>
      </w:r>
      <w:r w:rsidR="00097E86" w:rsidRPr="00814385">
        <w:rPr>
          <w:b/>
          <w:sz w:val="24"/>
          <w:szCs w:val="24"/>
          <w:lang w:eastAsia="pl-PL"/>
        </w:rPr>
        <w:t xml:space="preserve"> Parku Krajobrazowego</w:t>
      </w:r>
      <w:r w:rsidR="00E17C04">
        <w:rPr>
          <w:b/>
          <w:sz w:val="24"/>
          <w:szCs w:val="24"/>
          <w:lang w:eastAsia="pl-PL"/>
        </w:rPr>
        <w:t xml:space="preserve"> „dolina Słupi”</w:t>
      </w:r>
      <w:r w:rsidR="00097E86" w:rsidRPr="00814385">
        <w:rPr>
          <w:b/>
          <w:sz w:val="24"/>
          <w:szCs w:val="24"/>
          <w:lang w:eastAsia="pl-PL"/>
        </w:rPr>
        <w:t xml:space="preserve"> </w:t>
      </w:r>
      <w:r w:rsidRPr="00814385">
        <w:rPr>
          <w:b/>
          <w:sz w:val="24"/>
          <w:szCs w:val="24"/>
          <w:lang w:eastAsia="pl-PL"/>
        </w:rPr>
        <w:t xml:space="preserve">dla turystyki </w:t>
      </w:r>
      <w:r w:rsidR="00814385">
        <w:rPr>
          <w:b/>
          <w:sz w:val="24"/>
          <w:szCs w:val="24"/>
          <w:lang w:eastAsia="pl-PL"/>
        </w:rPr>
        <w:br/>
      </w:r>
      <w:r w:rsidRPr="00814385">
        <w:rPr>
          <w:b/>
          <w:sz w:val="24"/>
          <w:szCs w:val="24"/>
          <w:lang w:eastAsia="pl-PL"/>
        </w:rPr>
        <w:t>i rekreacji</w:t>
      </w:r>
    </w:p>
    <w:p w:rsidR="00097E86" w:rsidRPr="00814385" w:rsidRDefault="00097E86" w:rsidP="00BF6D43">
      <w:pPr>
        <w:spacing w:line="276" w:lineRule="auto"/>
        <w:jc w:val="both"/>
        <w:rPr>
          <w:sz w:val="24"/>
          <w:szCs w:val="24"/>
          <w:lang w:eastAsia="pl-PL"/>
        </w:rPr>
      </w:pPr>
    </w:p>
    <w:p w:rsidR="007D70E0" w:rsidRPr="005D407F" w:rsidRDefault="00D26335" w:rsidP="00BF6D43">
      <w:pPr>
        <w:spacing w:line="276" w:lineRule="auto"/>
        <w:jc w:val="both"/>
        <w:rPr>
          <w:sz w:val="24"/>
          <w:szCs w:val="24"/>
          <w:lang w:eastAsia="pl-PL"/>
        </w:rPr>
      </w:pPr>
      <w:r w:rsidRPr="00814385">
        <w:rPr>
          <w:sz w:val="24"/>
          <w:szCs w:val="24"/>
          <w:lang w:eastAsia="pl-PL"/>
        </w:rPr>
        <w:t>Zgodnie z ustawą o ochronie przyrody dla parku krajobrazowego u</w:t>
      </w:r>
      <w:r w:rsidR="00021962" w:rsidRPr="00814385">
        <w:rPr>
          <w:sz w:val="24"/>
          <w:szCs w:val="24"/>
          <w:lang w:eastAsia="pl-PL"/>
        </w:rPr>
        <w:t>stala się plan ochrony. Rozporządzenie</w:t>
      </w:r>
      <w:r w:rsidRPr="00814385">
        <w:rPr>
          <w:sz w:val="24"/>
          <w:szCs w:val="24"/>
          <w:lang w:eastAsia="pl-PL"/>
        </w:rPr>
        <w:t xml:space="preserve"> </w:t>
      </w:r>
      <w:r w:rsidR="00021962" w:rsidRPr="00814385">
        <w:rPr>
          <w:sz w:val="24"/>
          <w:szCs w:val="24"/>
          <w:lang w:eastAsia="pl-PL"/>
        </w:rPr>
        <w:t xml:space="preserve">Ministra Środowiska z dnia 12 maja 2005 r. w sprawie sporządzania projektu planu ochrony dla parku narodowego, rezerwatu przyrody i parku krajobrazowego, dokonywania zmian w tym planie oraz ochrony zasobów, tworów i składników przyrody, określa zakres prac na potrzeby sporządzenia projektu </w:t>
      </w:r>
      <w:r w:rsidR="007D70E0" w:rsidRPr="00814385">
        <w:rPr>
          <w:sz w:val="24"/>
          <w:szCs w:val="24"/>
          <w:lang w:eastAsia="pl-PL"/>
        </w:rPr>
        <w:t xml:space="preserve">tego </w:t>
      </w:r>
      <w:r w:rsidR="00021962" w:rsidRPr="00814385">
        <w:rPr>
          <w:sz w:val="24"/>
          <w:szCs w:val="24"/>
          <w:lang w:eastAsia="pl-PL"/>
        </w:rPr>
        <w:t xml:space="preserve">planu. Zakres prac nad planem obejmuje m.in. </w:t>
      </w:r>
      <w:r w:rsidRPr="00814385">
        <w:rPr>
          <w:sz w:val="24"/>
          <w:szCs w:val="24"/>
          <w:lang w:eastAsia="pl-PL"/>
        </w:rPr>
        <w:t>opracowanie koncepcji ochrony zasobów, tworów</w:t>
      </w:r>
      <w:r w:rsidR="00021962" w:rsidRPr="00814385">
        <w:rPr>
          <w:sz w:val="24"/>
          <w:szCs w:val="24"/>
          <w:lang w:eastAsia="pl-PL"/>
        </w:rPr>
        <w:t xml:space="preserve"> i składników przyrody </w:t>
      </w:r>
      <w:r w:rsidRPr="00814385">
        <w:rPr>
          <w:sz w:val="24"/>
          <w:szCs w:val="24"/>
          <w:lang w:eastAsia="pl-PL"/>
        </w:rPr>
        <w:t>o</w:t>
      </w:r>
      <w:r w:rsidR="00021962" w:rsidRPr="00814385">
        <w:rPr>
          <w:sz w:val="24"/>
          <w:szCs w:val="24"/>
          <w:lang w:eastAsia="pl-PL"/>
        </w:rPr>
        <w:t xml:space="preserve">raz wartości </w:t>
      </w:r>
      <w:r w:rsidRPr="00814385">
        <w:rPr>
          <w:sz w:val="24"/>
          <w:szCs w:val="24"/>
          <w:lang w:eastAsia="pl-PL"/>
        </w:rPr>
        <w:t>kulturowych</w:t>
      </w:r>
      <w:r w:rsidR="00021962" w:rsidRPr="00814385">
        <w:rPr>
          <w:sz w:val="24"/>
          <w:szCs w:val="24"/>
          <w:lang w:eastAsia="pl-PL"/>
        </w:rPr>
        <w:t xml:space="preserve"> </w:t>
      </w:r>
      <w:r w:rsidRPr="00814385">
        <w:rPr>
          <w:sz w:val="24"/>
          <w:szCs w:val="24"/>
          <w:lang w:eastAsia="pl-PL"/>
        </w:rPr>
        <w:t>par</w:t>
      </w:r>
      <w:r w:rsidR="00021962" w:rsidRPr="00814385">
        <w:rPr>
          <w:sz w:val="24"/>
          <w:szCs w:val="24"/>
          <w:lang w:eastAsia="pl-PL"/>
        </w:rPr>
        <w:t>ku krajobrazowego, w szczególnoś</w:t>
      </w:r>
      <w:r w:rsidRPr="00814385">
        <w:rPr>
          <w:sz w:val="24"/>
          <w:szCs w:val="24"/>
          <w:lang w:eastAsia="pl-PL"/>
        </w:rPr>
        <w:t>ci</w:t>
      </w:r>
      <w:r w:rsidR="00021962" w:rsidRPr="00814385">
        <w:rPr>
          <w:sz w:val="24"/>
          <w:szCs w:val="24"/>
          <w:lang w:eastAsia="pl-PL"/>
        </w:rPr>
        <w:t xml:space="preserve"> okreś</w:t>
      </w:r>
      <w:r w:rsidRPr="00814385">
        <w:rPr>
          <w:sz w:val="24"/>
          <w:szCs w:val="24"/>
          <w:lang w:eastAsia="pl-PL"/>
        </w:rPr>
        <w:t xml:space="preserve">lenie </w:t>
      </w:r>
      <w:r w:rsidRPr="00814385">
        <w:rPr>
          <w:b/>
          <w:sz w:val="24"/>
          <w:szCs w:val="24"/>
          <w:lang w:eastAsia="pl-PL"/>
        </w:rPr>
        <w:t xml:space="preserve">sposobów korzystania z </w:t>
      </w:r>
      <w:r w:rsidR="00021962" w:rsidRPr="00814385">
        <w:rPr>
          <w:b/>
          <w:sz w:val="24"/>
          <w:szCs w:val="24"/>
          <w:lang w:eastAsia="pl-PL"/>
        </w:rPr>
        <w:t xml:space="preserve">obszarów parku krajobrazowego udostępnianych </w:t>
      </w:r>
      <w:r w:rsidRPr="00814385">
        <w:rPr>
          <w:b/>
          <w:sz w:val="24"/>
          <w:szCs w:val="24"/>
          <w:lang w:eastAsia="pl-PL"/>
        </w:rPr>
        <w:t>dla</w:t>
      </w:r>
      <w:r w:rsidRPr="00814385">
        <w:rPr>
          <w:sz w:val="24"/>
          <w:szCs w:val="24"/>
          <w:lang w:eastAsia="pl-PL"/>
        </w:rPr>
        <w:t xml:space="preserve"> </w:t>
      </w:r>
      <w:r w:rsidRPr="00814385">
        <w:rPr>
          <w:b/>
          <w:sz w:val="24"/>
          <w:szCs w:val="24"/>
          <w:lang w:eastAsia="pl-PL"/>
        </w:rPr>
        <w:t>celów</w:t>
      </w:r>
      <w:r w:rsidRPr="00814385">
        <w:rPr>
          <w:sz w:val="24"/>
          <w:szCs w:val="24"/>
          <w:lang w:eastAsia="pl-PL"/>
        </w:rPr>
        <w:t xml:space="preserve"> </w:t>
      </w:r>
      <w:r w:rsidR="00021962" w:rsidRPr="00814385">
        <w:rPr>
          <w:sz w:val="24"/>
          <w:szCs w:val="24"/>
          <w:lang w:eastAsia="pl-PL"/>
        </w:rPr>
        <w:t xml:space="preserve">naukowych, edukacyjnych, </w:t>
      </w:r>
      <w:r w:rsidRPr="00814385">
        <w:rPr>
          <w:b/>
          <w:sz w:val="24"/>
          <w:szCs w:val="24"/>
          <w:lang w:eastAsia="pl-PL"/>
        </w:rPr>
        <w:t>turystycznych,</w:t>
      </w:r>
      <w:r w:rsidR="00021962" w:rsidRPr="00814385">
        <w:rPr>
          <w:b/>
          <w:sz w:val="24"/>
          <w:szCs w:val="24"/>
          <w:lang w:eastAsia="pl-PL"/>
        </w:rPr>
        <w:t xml:space="preserve"> rekreacyjnych, amatorskiego połowu ryb i</w:t>
      </w:r>
      <w:r w:rsidRPr="00814385">
        <w:rPr>
          <w:b/>
          <w:sz w:val="24"/>
          <w:szCs w:val="24"/>
          <w:lang w:eastAsia="pl-PL"/>
        </w:rPr>
        <w:t xml:space="preserve"> dla</w:t>
      </w:r>
      <w:r w:rsidR="00021962" w:rsidRPr="00814385">
        <w:rPr>
          <w:b/>
          <w:sz w:val="24"/>
          <w:szCs w:val="24"/>
          <w:lang w:eastAsia="pl-PL"/>
        </w:rPr>
        <w:t xml:space="preserve"> innych form gospodarowania.</w:t>
      </w:r>
      <w:r w:rsidR="007D70E0" w:rsidRPr="00814385">
        <w:rPr>
          <w:b/>
          <w:sz w:val="24"/>
          <w:szCs w:val="24"/>
          <w:lang w:eastAsia="pl-PL"/>
        </w:rPr>
        <w:t xml:space="preserve"> </w:t>
      </w:r>
      <w:r w:rsidR="00E17C04">
        <w:rPr>
          <w:sz w:val="24"/>
          <w:szCs w:val="24"/>
          <w:lang w:eastAsia="pl-PL"/>
        </w:rPr>
        <w:t>Park Krajobrazowy „dolina Słupi” posiada plan</w:t>
      </w:r>
      <w:r w:rsidR="007D70E0" w:rsidRPr="00814385">
        <w:rPr>
          <w:sz w:val="24"/>
          <w:szCs w:val="24"/>
          <w:lang w:eastAsia="pl-PL"/>
        </w:rPr>
        <w:t xml:space="preserve"> ochrony</w:t>
      </w:r>
      <w:r w:rsidR="00E17C04">
        <w:rPr>
          <w:sz w:val="24"/>
          <w:szCs w:val="24"/>
          <w:lang w:eastAsia="pl-PL"/>
        </w:rPr>
        <w:t xml:space="preserve"> </w:t>
      </w:r>
      <w:r w:rsidR="00AD4F87">
        <w:rPr>
          <w:sz w:val="24"/>
          <w:szCs w:val="24"/>
          <w:lang w:eastAsia="pl-PL"/>
        </w:rPr>
        <w:t xml:space="preserve">uchwalony </w:t>
      </w:r>
      <w:r w:rsidR="00E17C04">
        <w:t>Rozporządzenie</w:t>
      </w:r>
      <w:r w:rsidR="00AD4F87">
        <w:t>m</w:t>
      </w:r>
      <w:r w:rsidR="00E17C04">
        <w:t xml:space="preserve"> Nr 15/2003 Wojewody Pomorskiego z dnia 23 czerwca 2003 roku </w:t>
      </w:r>
      <w:r w:rsidR="00E17C04">
        <w:br/>
        <w:t>w sprawie ustanowienia Planu ochrony Parku Krajobrazowego "Dolina Słupi" (Dziennik Urzędowy z 30 czerwca 2003 r NR 83 poz. 1362)</w:t>
      </w:r>
      <w:r w:rsidR="00AD4F87">
        <w:t xml:space="preserve">, który jednakże nie odnosi się do bezpieczeństwa na wodach </w:t>
      </w:r>
      <w:r w:rsidR="00AD4F87" w:rsidRPr="005D407F">
        <w:rPr>
          <w:sz w:val="24"/>
          <w:szCs w:val="24"/>
        </w:rPr>
        <w:t>znajdujących się na terenie Parku</w:t>
      </w:r>
      <w:r w:rsidR="007D70E0" w:rsidRPr="005D407F">
        <w:rPr>
          <w:sz w:val="24"/>
          <w:szCs w:val="24"/>
          <w:lang w:eastAsia="pl-PL"/>
        </w:rPr>
        <w:t xml:space="preserve">. </w:t>
      </w:r>
      <w:r w:rsidR="00AD4F87" w:rsidRPr="005D407F">
        <w:rPr>
          <w:sz w:val="24"/>
          <w:szCs w:val="24"/>
          <w:lang w:eastAsia="pl-PL"/>
        </w:rPr>
        <w:t>Nowy plan ochrony</w:t>
      </w:r>
      <w:r w:rsidR="007D70E0" w:rsidRPr="005D407F">
        <w:rPr>
          <w:sz w:val="24"/>
          <w:szCs w:val="24"/>
          <w:lang w:eastAsia="pl-PL"/>
        </w:rPr>
        <w:t xml:space="preserve"> wykon</w:t>
      </w:r>
      <w:r w:rsidR="00AD4F87" w:rsidRPr="005D407F">
        <w:rPr>
          <w:sz w:val="24"/>
          <w:szCs w:val="24"/>
          <w:lang w:eastAsia="pl-PL"/>
        </w:rPr>
        <w:t>an</w:t>
      </w:r>
      <w:r w:rsidR="007D70E0" w:rsidRPr="005D407F">
        <w:rPr>
          <w:sz w:val="24"/>
          <w:szCs w:val="24"/>
          <w:lang w:eastAsia="pl-PL"/>
        </w:rPr>
        <w:t xml:space="preserve">y zostanie w ramach projektu „Opracowanie projektów planów ochrony parków krajobrazowych wchodzących w skład Pomorskiego Zespołu Parków Krajobrazowych” realizowanego ze środków Regionalnego Programu Operacyjnego Województwa Pomorskiego na lata 2014-2020. </w:t>
      </w:r>
    </w:p>
    <w:p w:rsidR="00B50BDF" w:rsidRPr="005D407F" w:rsidRDefault="00021962" w:rsidP="00BF6D43">
      <w:pPr>
        <w:spacing w:line="276" w:lineRule="auto"/>
        <w:jc w:val="both"/>
        <w:rPr>
          <w:sz w:val="24"/>
          <w:szCs w:val="24"/>
          <w:lang w:eastAsia="pl-PL"/>
        </w:rPr>
      </w:pPr>
      <w:r w:rsidRPr="005D407F">
        <w:rPr>
          <w:sz w:val="24"/>
          <w:szCs w:val="24"/>
          <w:lang w:eastAsia="pl-PL"/>
        </w:rPr>
        <w:t>Park Krajobrazowy</w:t>
      </w:r>
      <w:r w:rsidR="00B50BDF" w:rsidRPr="005D407F">
        <w:rPr>
          <w:sz w:val="24"/>
          <w:szCs w:val="24"/>
          <w:lang w:eastAsia="pl-PL"/>
        </w:rPr>
        <w:t xml:space="preserve"> „Dolina Słupi”</w:t>
      </w:r>
      <w:r w:rsidRPr="005D407F">
        <w:rPr>
          <w:sz w:val="24"/>
          <w:szCs w:val="24"/>
          <w:lang w:eastAsia="pl-PL"/>
        </w:rPr>
        <w:t xml:space="preserve"> charakteryzuje obfitość naturalnych wód: jezior i rzek. </w:t>
      </w:r>
      <w:r w:rsidR="00B50BDF" w:rsidRPr="005D407F">
        <w:rPr>
          <w:sz w:val="24"/>
          <w:szCs w:val="24"/>
          <w:lang w:eastAsia="pl-PL"/>
        </w:rPr>
        <w:t xml:space="preserve">Osią terenów Parku jest rzeka Słupia, płynąca przez Park od miejscowości Soszyca do mostu na trasie Krępa-Łosino. Na obszarze </w:t>
      </w:r>
      <w:r w:rsidR="00CC75A7">
        <w:rPr>
          <w:sz w:val="24"/>
          <w:szCs w:val="24"/>
          <w:lang w:eastAsia="pl-PL"/>
        </w:rPr>
        <w:t>P</w:t>
      </w:r>
      <w:r w:rsidR="00B50BDF" w:rsidRPr="005D407F">
        <w:rPr>
          <w:sz w:val="24"/>
          <w:szCs w:val="24"/>
          <w:lang w:eastAsia="pl-PL"/>
        </w:rPr>
        <w:t>arku uchodzą do rzeki jej dopływy, z których ważniejsze to: Bytowa, Kamienica, Brodek, Kamienna, Żelkowa Woda, Kwacza oraz Skotawa.</w:t>
      </w:r>
    </w:p>
    <w:p w:rsidR="005D407F" w:rsidRPr="005D407F" w:rsidRDefault="00B50BDF" w:rsidP="005D407F">
      <w:pPr>
        <w:suppressAutoHyphens w:val="0"/>
        <w:autoSpaceDE w:val="0"/>
        <w:autoSpaceDN w:val="0"/>
        <w:adjustRightInd w:val="0"/>
        <w:spacing w:line="276" w:lineRule="auto"/>
        <w:jc w:val="both"/>
        <w:rPr>
          <w:sz w:val="24"/>
          <w:szCs w:val="24"/>
        </w:rPr>
      </w:pPr>
      <w:r w:rsidRPr="005D407F">
        <w:rPr>
          <w:sz w:val="24"/>
          <w:szCs w:val="24"/>
          <w:lang w:eastAsia="pl-PL"/>
        </w:rPr>
        <w:t>Na</w:t>
      </w:r>
      <w:r w:rsidR="00021962" w:rsidRPr="005D407F">
        <w:rPr>
          <w:sz w:val="24"/>
          <w:szCs w:val="24"/>
          <w:lang w:eastAsia="pl-PL"/>
        </w:rPr>
        <w:t xml:space="preserve"> obszarze </w:t>
      </w:r>
      <w:r w:rsidRPr="005D407F">
        <w:rPr>
          <w:sz w:val="24"/>
          <w:szCs w:val="24"/>
          <w:lang w:eastAsia="pl-PL"/>
        </w:rPr>
        <w:t xml:space="preserve">Parku występuje 51 jezior o powierzchni ponad 1 ha. </w:t>
      </w:r>
      <w:r w:rsidRPr="005D407F">
        <w:rPr>
          <w:sz w:val="24"/>
          <w:szCs w:val="24"/>
        </w:rPr>
        <w:t xml:space="preserve">Większość omawianych jezior znajduje się w południowo-wschodniej części Parku Krajobrazowego "Dolina Słupi". Analizując dostępne materiały natrafiono na znaczne rozbieżności dotyczące nazewnictwa i powierzchni zbiorników wodnych. Przy opracowywaniu wykazu jezior oparto się głównie na danych IMGW oraz AP Słupsk. Na tej podstawie ustalono w Parku 51 jezior o powierzchni ponad 1 ha. Tylko dwa jeziora posiadają powierzchnię ponad 100 ha (Jasień i Głębokie). 14 jezior posiada powierzchnię od 10 do 100 ha, reszta to jeziora mniejsze niż 10 ha. W Parku Krajobrazowym "Dolina Słupi" dominują jeziora niewielkie. Pomimo tego jeziorność Parku (stosunek powierzchni zajętej przez zbiorniki wodne do powierzchni Parku) wynosi ok. 0,033. Jest to wartość wysoka biorąc pod uwagę średnią dla Polski wynoszącą 0,01016 oraz dla Pojezierza Pomorskiego 0,024. </w:t>
      </w:r>
    </w:p>
    <w:p w:rsidR="005D407F" w:rsidRPr="005D407F" w:rsidRDefault="00AA57D7" w:rsidP="005D407F">
      <w:pPr>
        <w:suppressAutoHyphens w:val="0"/>
        <w:autoSpaceDE w:val="0"/>
        <w:autoSpaceDN w:val="0"/>
        <w:adjustRightInd w:val="0"/>
        <w:spacing w:line="276" w:lineRule="auto"/>
        <w:jc w:val="both"/>
        <w:rPr>
          <w:rFonts w:asciiTheme="minorHAnsi" w:eastAsiaTheme="minorHAnsi" w:hAnsiTheme="minorHAnsi" w:cstheme="minorHAnsi"/>
          <w:bCs/>
          <w:sz w:val="24"/>
          <w:szCs w:val="24"/>
          <w:lang w:eastAsia="en-US"/>
        </w:rPr>
      </w:pPr>
      <w:r w:rsidRPr="005D407F">
        <w:rPr>
          <w:sz w:val="24"/>
          <w:szCs w:val="24"/>
          <w:lang w:eastAsia="pl-PL"/>
        </w:rPr>
        <w:t>Powierzchnię, opis granic, cele ochrony oraz zakazy wybrane z art. 17 ustawy o ochronie przyrody</w:t>
      </w:r>
      <w:r w:rsidR="00097E86" w:rsidRPr="005D407F">
        <w:rPr>
          <w:sz w:val="24"/>
          <w:szCs w:val="24"/>
          <w:lang w:eastAsia="pl-PL"/>
        </w:rPr>
        <w:t xml:space="preserve"> (uop), </w:t>
      </w:r>
      <w:r w:rsidRPr="005D407F">
        <w:rPr>
          <w:sz w:val="24"/>
          <w:szCs w:val="24"/>
          <w:lang w:eastAsia="pl-PL"/>
        </w:rPr>
        <w:t>a obo</w:t>
      </w:r>
      <w:r w:rsidR="005D407F" w:rsidRPr="005D407F">
        <w:rPr>
          <w:sz w:val="24"/>
          <w:szCs w:val="24"/>
          <w:lang w:eastAsia="pl-PL"/>
        </w:rPr>
        <w:t xml:space="preserve">wiązujące na </w:t>
      </w:r>
      <w:r w:rsidR="005D407F" w:rsidRPr="005D407F">
        <w:rPr>
          <w:rFonts w:asciiTheme="minorHAnsi" w:hAnsiTheme="minorHAnsi" w:cstheme="minorHAnsi"/>
          <w:sz w:val="24"/>
          <w:szCs w:val="24"/>
          <w:lang w:eastAsia="pl-PL"/>
        </w:rPr>
        <w:t>terenie</w:t>
      </w:r>
      <w:r w:rsidRPr="005D407F">
        <w:rPr>
          <w:rFonts w:asciiTheme="minorHAnsi" w:hAnsiTheme="minorHAnsi" w:cstheme="minorHAnsi"/>
          <w:sz w:val="24"/>
          <w:szCs w:val="24"/>
          <w:lang w:eastAsia="pl-PL"/>
        </w:rPr>
        <w:t xml:space="preserve"> Parku Krajobrazowego</w:t>
      </w:r>
      <w:r w:rsidR="005D407F" w:rsidRPr="005D407F">
        <w:rPr>
          <w:rFonts w:asciiTheme="minorHAnsi" w:hAnsiTheme="minorHAnsi" w:cstheme="minorHAnsi"/>
          <w:sz w:val="24"/>
          <w:szCs w:val="24"/>
          <w:lang w:eastAsia="pl-PL"/>
        </w:rPr>
        <w:t xml:space="preserve"> „Dolina Słupi”</w:t>
      </w:r>
      <w:r w:rsidRPr="005D407F">
        <w:rPr>
          <w:rFonts w:asciiTheme="minorHAnsi" w:hAnsiTheme="minorHAnsi" w:cstheme="minorHAnsi"/>
          <w:sz w:val="24"/>
          <w:szCs w:val="24"/>
          <w:lang w:eastAsia="pl-PL"/>
        </w:rPr>
        <w:t xml:space="preserve"> określa </w:t>
      </w:r>
      <w:r w:rsidR="005D407F" w:rsidRPr="005D407F">
        <w:rPr>
          <w:rFonts w:asciiTheme="minorHAnsi" w:eastAsiaTheme="minorHAnsi" w:hAnsiTheme="minorHAnsi" w:cstheme="minorHAnsi"/>
          <w:bCs/>
          <w:sz w:val="24"/>
          <w:szCs w:val="24"/>
          <w:lang w:eastAsia="en-US"/>
        </w:rPr>
        <w:t xml:space="preserve">UCHWAŁA NR 146/VII/11 Sejmiku Województwa Pomorskiego z dnia 27 kwietnia 2011 r. w sprawie Parku Krajobrazowego „Dolina Słupi” oraz UCHWAŁA NR 262/XXIV/16 SEJMIKU WOJEWÓDZTWA POMORSKIEGO </w:t>
      </w:r>
      <w:r w:rsidR="005D407F" w:rsidRPr="005D407F">
        <w:rPr>
          <w:rFonts w:asciiTheme="minorHAnsi" w:eastAsiaTheme="minorHAnsi" w:hAnsiTheme="minorHAnsi" w:cstheme="minorHAnsi"/>
          <w:sz w:val="24"/>
          <w:szCs w:val="24"/>
          <w:lang w:eastAsia="en-US"/>
        </w:rPr>
        <w:t>z dnia 25 lipca 2016 r.</w:t>
      </w:r>
      <w:r w:rsidR="005D407F" w:rsidRPr="005D407F">
        <w:rPr>
          <w:rFonts w:asciiTheme="minorHAnsi" w:eastAsiaTheme="minorHAnsi" w:hAnsiTheme="minorHAnsi" w:cstheme="minorHAnsi"/>
          <w:bCs/>
          <w:sz w:val="24"/>
          <w:szCs w:val="24"/>
          <w:lang w:eastAsia="en-US"/>
        </w:rPr>
        <w:t xml:space="preserve"> o zmianie uchwały Sejmiku Województwa Pomorskiego w sprawie Parku Krajobrazowego „Dolina Słupi”.</w:t>
      </w:r>
    </w:p>
    <w:p w:rsidR="005D407F" w:rsidRPr="005D407F" w:rsidRDefault="005D407F" w:rsidP="005D407F">
      <w:pPr>
        <w:suppressAutoHyphens w:val="0"/>
        <w:autoSpaceDE w:val="0"/>
        <w:autoSpaceDN w:val="0"/>
        <w:adjustRightInd w:val="0"/>
        <w:spacing w:line="276" w:lineRule="auto"/>
        <w:jc w:val="both"/>
        <w:rPr>
          <w:rFonts w:asciiTheme="minorHAnsi" w:eastAsiaTheme="minorHAnsi" w:hAnsiTheme="minorHAnsi" w:cstheme="minorHAnsi"/>
          <w:bCs/>
          <w:sz w:val="24"/>
          <w:szCs w:val="24"/>
          <w:lang w:eastAsia="en-US"/>
        </w:rPr>
      </w:pPr>
    </w:p>
    <w:p w:rsidR="00AA57D7" w:rsidRPr="005D407F" w:rsidRDefault="00AA57D7" w:rsidP="005D407F">
      <w:pPr>
        <w:suppressAutoHyphens w:val="0"/>
        <w:autoSpaceDE w:val="0"/>
        <w:autoSpaceDN w:val="0"/>
        <w:adjustRightInd w:val="0"/>
        <w:spacing w:line="240" w:lineRule="auto"/>
        <w:jc w:val="both"/>
        <w:rPr>
          <w:rFonts w:asciiTheme="minorHAnsi" w:eastAsiaTheme="minorHAnsi" w:hAnsiTheme="minorHAnsi" w:cstheme="minorHAnsi"/>
          <w:bCs/>
          <w:sz w:val="24"/>
          <w:szCs w:val="24"/>
          <w:lang w:eastAsia="en-US"/>
        </w:rPr>
      </w:pPr>
      <w:r w:rsidRPr="005D407F">
        <w:rPr>
          <w:rFonts w:asciiTheme="minorHAnsi" w:hAnsiTheme="minorHAnsi" w:cstheme="minorHAnsi"/>
          <w:sz w:val="24"/>
          <w:szCs w:val="24"/>
          <w:lang w:eastAsia="pl-PL"/>
        </w:rPr>
        <w:t>Na podstawie §3. pkt. 13 ww.</w:t>
      </w:r>
      <w:r w:rsidRPr="00814385">
        <w:rPr>
          <w:sz w:val="24"/>
          <w:szCs w:val="24"/>
          <w:lang w:eastAsia="pl-PL"/>
        </w:rPr>
        <w:t xml:space="preserve"> uchwały na terenie </w:t>
      </w:r>
      <w:r w:rsidR="005D407F">
        <w:rPr>
          <w:sz w:val="24"/>
          <w:szCs w:val="24"/>
          <w:lang w:eastAsia="pl-PL"/>
        </w:rPr>
        <w:t>PKDS</w:t>
      </w:r>
      <w:r w:rsidRPr="00814385">
        <w:rPr>
          <w:sz w:val="24"/>
          <w:szCs w:val="24"/>
          <w:lang w:eastAsia="pl-PL"/>
        </w:rPr>
        <w:t xml:space="preserve"> obowiązuje </w:t>
      </w:r>
      <w:r w:rsidRPr="00814385">
        <w:rPr>
          <w:b/>
          <w:sz w:val="24"/>
          <w:szCs w:val="24"/>
          <w:lang w:eastAsia="pl-PL"/>
        </w:rPr>
        <w:t>zakaz używania łodzi motorowych i innego sprzętu motorowego na otwartych zbiornikach wodnych</w:t>
      </w:r>
      <w:r w:rsidRPr="00814385">
        <w:rPr>
          <w:sz w:val="24"/>
          <w:szCs w:val="24"/>
          <w:lang w:eastAsia="pl-PL"/>
        </w:rPr>
        <w:t>. Zakaz o którym mowa w § 3 pkt 13 nie dotyczy:</w:t>
      </w:r>
    </w:p>
    <w:p w:rsidR="005D407F" w:rsidRDefault="005D407F" w:rsidP="005D407F">
      <w:pPr>
        <w:suppressAutoHyphens w:val="0"/>
        <w:autoSpaceDE w:val="0"/>
        <w:autoSpaceDN w:val="0"/>
        <w:adjustRightInd w:val="0"/>
        <w:spacing w:line="240" w:lineRule="auto"/>
        <w:jc w:val="both"/>
        <w:rPr>
          <w:rFonts w:asciiTheme="minorHAnsi" w:eastAsiaTheme="minorHAnsi" w:hAnsiTheme="minorHAnsi" w:cstheme="minorHAnsi"/>
          <w:sz w:val="24"/>
          <w:szCs w:val="24"/>
          <w:lang w:eastAsia="en-US"/>
        </w:rPr>
      </w:pPr>
      <w:r w:rsidRPr="005D407F">
        <w:rPr>
          <w:rFonts w:asciiTheme="minorHAnsi" w:eastAsiaTheme="minorHAnsi" w:hAnsiTheme="minorHAnsi" w:cstheme="minorHAnsi"/>
          <w:sz w:val="24"/>
          <w:szCs w:val="24"/>
          <w:lang w:eastAsia="en-US"/>
        </w:rPr>
        <w:t>Zakaz, o którym mowa w § 3 pkt 13, nie dotyczy</w:t>
      </w:r>
      <w:r>
        <w:rPr>
          <w:rFonts w:asciiTheme="minorHAnsi" w:eastAsiaTheme="minorHAnsi" w:hAnsiTheme="minorHAnsi" w:cstheme="minorHAnsi"/>
          <w:sz w:val="24"/>
          <w:szCs w:val="24"/>
          <w:lang w:eastAsia="en-US"/>
        </w:rPr>
        <w:t>:</w:t>
      </w:r>
    </w:p>
    <w:p w:rsidR="00FA7727" w:rsidRPr="00FA7727" w:rsidRDefault="00FA7727" w:rsidP="00FA7727">
      <w:pPr>
        <w:suppressAutoHyphens w:val="0"/>
        <w:autoSpaceDE w:val="0"/>
        <w:autoSpaceDN w:val="0"/>
        <w:adjustRightInd w:val="0"/>
        <w:spacing w:line="240" w:lineRule="auto"/>
        <w:jc w:val="both"/>
        <w:rPr>
          <w:rFonts w:asciiTheme="minorHAnsi" w:eastAsiaTheme="minorHAnsi" w:hAnsiTheme="minorHAnsi" w:cstheme="minorHAnsi"/>
          <w:sz w:val="24"/>
          <w:szCs w:val="24"/>
          <w:lang w:eastAsia="en-US"/>
        </w:rPr>
      </w:pPr>
      <w:r w:rsidRPr="00FA7727">
        <w:rPr>
          <w:rFonts w:asciiTheme="minorHAnsi" w:eastAsiaTheme="minorHAnsi" w:hAnsiTheme="minorHAnsi" w:cstheme="minorHAnsi"/>
          <w:sz w:val="24"/>
          <w:szCs w:val="24"/>
          <w:lang w:eastAsia="en-US"/>
        </w:rPr>
        <w:t xml:space="preserve">1) używania łodzi o napędzie elektrycznym o mocy do 5 KM, z wyłączeniem jezior </w:t>
      </w:r>
      <w:proofErr w:type="spellStart"/>
      <w:r w:rsidRPr="00FA7727">
        <w:rPr>
          <w:rFonts w:asciiTheme="minorHAnsi" w:eastAsiaTheme="minorHAnsi" w:hAnsiTheme="minorHAnsi" w:cstheme="minorHAnsi"/>
          <w:sz w:val="24"/>
          <w:szCs w:val="24"/>
          <w:lang w:eastAsia="en-US"/>
        </w:rPr>
        <w:t>lobeliowych</w:t>
      </w:r>
      <w:proofErr w:type="spellEnd"/>
      <w:r w:rsidRPr="00FA7727">
        <w:rPr>
          <w:rFonts w:asciiTheme="minorHAnsi" w:eastAsiaTheme="minorHAnsi" w:hAnsiTheme="minorHAnsi" w:cstheme="minorHAnsi"/>
          <w:sz w:val="24"/>
          <w:szCs w:val="24"/>
          <w:lang w:eastAsia="en-US"/>
        </w:rPr>
        <w:t>, takich jak:</w:t>
      </w:r>
      <w:r>
        <w:rPr>
          <w:rFonts w:asciiTheme="minorHAnsi" w:eastAsiaTheme="minorHAnsi" w:hAnsiTheme="minorHAnsi" w:cstheme="minorHAnsi"/>
          <w:sz w:val="24"/>
          <w:szCs w:val="24"/>
          <w:lang w:eastAsia="en-US"/>
        </w:rPr>
        <w:t xml:space="preserve"> </w:t>
      </w:r>
      <w:r w:rsidRPr="00FA7727">
        <w:rPr>
          <w:rFonts w:asciiTheme="minorHAnsi" w:eastAsiaTheme="minorHAnsi" w:hAnsiTheme="minorHAnsi" w:cstheme="minorHAnsi"/>
          <w:sz w:val="24"/>
          <w:szCs w:val="24"/>
          <w:lang w:eastAsia="en-US"/>
        </w:rPr>
        <w:t>Jez. Modre (</w:t>
      </w:r>
      <w:proofErr w:type="spellStart"/>
      <w:r w:rsidRPr="00FA7727">
        <w:rPr>
          <w:rFonts w:asciiTheme="minorHAnsi" w:eastAsiaTheme="minorHAnsi" w:hAnsiTheme="minorHAnsi" w:cstheme="minorHAnsi"/>
          <w:sz w:val="24"/>
          <w:szCs w:val="24"/>
          <w:lang w:eastAsia="en-US"/>
        </w:rPr>
        <w:t>Łupalickie</w:t>
      </w:r>
      <w:proofErr w:type="spellEnd"/>
      <w:r w:rsidRPr="00FA7727">
        <w:rPr>
          <w:rFonts w:asciiTheme="minorHAnsi" w:eastAsiaTheme="minorHAnsi" w:hAnsiTheme="minorHAnsi" w:cstheme="minorHAnsi"/>
          <w:sz w:val="24"/>
          <w:szCs w:val="24"/>
          <w:lang w:eastAsia="en-US"/>
        </w:rPr>
        <w:t>, Błękitne), Jez. Obrówko (Obrowo Małe), Jez</w:t>
      </w:r>
      <w:r>
        <w:rPr>
          <w:rFonts w:asciiTheme="minorHAnsi" w:eastAsiaTheme="minorHAnsi" w:hAnsiTheme="minorHAnsi" w:cstheme="minorHAnsi"/>
          <w:sz w:val="24"/>
          <w:szCs w:val="24"/>
          <w:lang w:eastAsia="en-US"/>
        </w:rPr>
        <w:t xml:space="preserve">. </w:t>
      </w:r>
      <w:proofErr w:type="spellStart"/>
      <w:r>
        <w:rPr>
          <w:rFonts w:asciiTheme="minorHAnsi" w:eastAsiaTheme="minorHAnsi" w:hAnsiTheme="minorHAnsi" w:cstheme="minorHAnsi"/>
          <w:sz w:val="24"/>
          <w:szCs w:val="24"/>
          <w:lang w:eastAsia="en-US"/>
        </w:rPr>
        <w:t>Pomysko</w:t>
      </w:r>
      <w:proofErr w:type="spellEnd"/>
      <w:r>
        <w:rPr>
          <w:rFonts w:asciiTheme="minorHAnsi" w:eastAsiaTheme="minorHAnsi" w:hAnsiTheme="minorHAnsi" w:cstheme="minorHAnsi"/>
          <w:sz w:val="24"/>
          <w:szCs w:val="24"/>
          <w:lang w:eastAsia="en-US"/>
        </w:rPr>
        <w:t xml:space="preserve"> (</w:t>
      </w:r>
      <w:proofErr w:type="spellStart"/>
      <w:r>
        <w:rPr>
          <w:rFonts w:asciiTheme="minorHAnsi" w:eastAsiaTheme="minorHAnsi" w:hAnsiTheme="minorHAnsi" w:cstheme="minorHAnsi"/>
          <w:sz w:val="24"/>
          <w:szCs w:val="24"/>
          <w:lang w:eastAsia="en-US"/>
        </w:rPr>
        <w:t>Pomyskie</w:t>
      </w:r>
      <w:proofErr w:type="spellEnd"/>
      <w:r>
        <w:rPr>
          <w:rFonts w:asciiTheme="minorHAnsi" w:eastAsiaTheme="minorHAnsi" w:hAnsiTheme="minorHAnsi" w:cstheme="minorHAnsi"/>
          <w:sz w:val="24"/>
          <w:szCs w:val="24"/>
          <w:lang w:eastAsia="en-US"/>
        </w:rPr>
        <w:t xml:space="preserve">, Dworcowe), </w:t>
      </w:r>
      <w:r w:rsidRPr="00FA7727">
        <w:rPr>
          <w:rFonts w:asciiTheme="minorHAnsi" w:eastAsiaTheme="minorHAnsi" w:hAnsiTheme="minorHAnsi" w:cstheme="minorHAnsi"/>
          <w:sz w:val="24"/>
          <w:szCs w:val="24"/>
          <w:lang w:eastAsia="en-US"/>
        </w:rPr>
        <w:t xml:space="preserve">Jez. Duże Sitno (Nakło), Jez. Czarnowie (Czarne k. Unichowa), Jez. </w:t>
      </w:r>
      <w:proofErr w:type="spellStart"/>
      <w:r w:rsidRPr="00FA7727">
        <w:rPr>
          <w:rFonts w:asciiTheme="minorHAnsi" w:eastAsiaTheme="minorHAnsi" w:hAnsiTheme="minorHAnsi" w:cstheme="minorHAnsi"/>
          <w:sz w:val="24"/>
          <w:szCs w:val="24"/>
          <w:lang w:eastAsia="en-US"/>
        </w:rPr>
        <w:t>Dołgie</w:t>
      </w:r>
      <w:proofErr w:type="spellEnd"/>
      <w:r>
        <w:rPr>
          <w:rFonts w:asciiTheme="minorHAnsi" w:eastAsiaTheme="minorHAnsi" w:hAnsiTheme="minorHAnsi" w:cstheme="minorHAnsi"/>
          <w:sz w:val="24"/>
          <w:szCs w:val="24"/>
          <w:lang w:eastAsia="en-US"/>
        </w:rPr>
        <w:t xml:space="preserve"> (Długie), Jez. Piaszno – gmina </w:t>
      </w:r>
      <w:r w:rsidRPr="00FA7727">
        <w:rPr>
          <w:rFonts w:asciiTheme="minorHAnsi" w:eastAsiaTheme="minorHAnsi" w:hAnsiTheme="minorHAnsi" w:cstheme="minorHAnsi"/>
          <w:sz w:val="24"/>
          <w:szCs w:val="24"/>
          <w:lang w:eastAsia="en-US"/>
        </w:rPr>
        <w:t>Czarna Dąbrówka, Jez. Okoniewskie (Moczydło), Jez. Czarne, Jez. K</w:t>
      </w:r>
      <w:r>
        <w:rPr>
          <w:rFonts w:asciiTheme="minorHAnsi" w:eastAsiaTheme="minorHAnsi" w:hAnsiTheme="minorHAnsi" w:cstheme="minorHAnsi"/>
          <w:sz w:val="24"/>
          <w:szCs w:val="24"/>
          <w:lang w:eastAsia="en-US"/>
        </w:rPr>
        <w:t xml:space="preserve">rosnowskie – Gmina Borzytuchom, </w:t>
      </w:r>
      <w:r w:rsidRPr="00FA7727">
        <w:rPr>
          <w:rFonts w:asciiTheme="minorHAnsi" w:eastAsiaTheme="minorHAnsi" w:hAnsiTheme="minorHAnsi" w:cstheme="minorHAnsi"/>
          <w:sz w:val="24"/>
          <w:szCs w:val="24"/>
          <w:lang w:eastAsia="en-US"/>
        </w:rPr>
        <w:t xml:space="preserve">Jez. </w:t>
      </w:r>
      <w:proofErr w:type="spellStart"/>
      <w:r w:rsidRPr="00FA7727">
        <w:rPr>
          <w:rFonts w:asciiTheme="minorHAnsi" w:eastAsiaTheme="minorHAnsi" w:hAnsiTheme="minorHAnsi" w:cstheme="minorHAnsi"/>
          <w:sz w:val="24"/>
          <w:szCs w:val="24"/>
          <w:lang w:eastAsia="en-US"/>
        </w:rPr>
        <w:t>Godzierz</w:t>
      </w:r>
      <w:proofErr w:type="spellEnd"/>
      <w:r w:rsidRPr="00FA7727">
        <w:rPr>
          <w:rFonts w:asciiTheme="minorHAnsi" w:eastAsiaTheme="minorHAnsi" w:hAnsiTheme="minorHAnsi" w:cstheme="minorHAnsi"/>
          <w:sz w:val="24"/>
          <w:szCs w:val="24"/>
          <w:lang w:eastAsia="en-US"/>
        </w:rPr>
        <w:t xml:space="preserve"> (</w:t>
      </w:r>
      <w:proofErr w:type="spellStart"/>
      <w:r w:rsidRPr="00FA7727">
        <w:rPr>
          <w:rFonts w:asciiTheme="minorHAnsi" w:eastAsiaTheme="minorHAnsi" w:hAnsiTheme="minorHAnsi" w:cstheme="minorHAnsi"/>
          <w:sz w:val="24"/>
          <w:szCs w:val="24"/>
          <w:lang w:eastAsia="en-US"/>
        </w:rPr>
        <w:t>Godzierz</w:t>
      </w:r>
      <w:proofErr w:type="spellEnd"/>
      <w:r w:rsidRPr="00FA7727">
        <w:rPr>
          <w:rFonts w:asciiTheme="minorHAnsi" w:eastAsiaTheme="minorHAnsi" w:hAnsiTheme="minorHAnsi" w:cstheme="minorHAnsi"/>
          <w:sz w:val="24"/>
          <w:szCs w:val="24"/>
          <w:lang w:eastAsia="en-US"/>
        </w:rPr>
        <w:t xml:space="preserve"> Duża) – gmina Kołczygłowy,</w:t>
      </w:r>
    </w:p>
    <w:p w:rsidR="00FA7727" w:rsidRPr="00FA7727" w:rsidRDefault="00FA7727" w:rsidP="00FA7727">
      <w:pPr>
        <w:suppressAutoHyphens w:val="0"/>
        <w:autoSpaceDE w:val="0"/>
        <w:autoSpaceDN w:val="0"/>
        <w:adjustRightInd w:val="0"/>
        <w:spacing w:line="240" w:lineRule="auto"/>
        <w:jc w:val="both"/>
        <w:rPr>
          <w:rFonts w:asciiTheme="minorHAnsi" w:eastAsiaTheme="minorHAnsi" w:hAnsiTheme="minorHAnsi" w:cstheme="minorHAnsi"/>
          <w:sz w:val="24"/>
          <w:szCs w:val="24"/>
          <w:lang w:eastAsia="en-US"/>
        </w:rPr>
      </w:pPr>
      <w:r w:rsidRPr="00FA7727">
        <w:rPr>
          <w:rFonts w:asciiTheme="minorHAnsi" w:eastAsiaTheme="minorHAnsi" w:hAnsiTheme="minorHAnsi" w:cstheme="minorHAnsi"/>
          <w:sz w:val="24"/>
          <w:szCs w:val="24"/>
          <w:lang w:eastAsia="en-US"/>
        </w:rPr>
        <w:t>2) prowadzenia prac badawczo-naukowych przez jednostki naukowe w rozum</w:t>
      </w:r>
      <w:r>
        <w:rPr>
          <w:rFonts w:asciiTheme="minorHAnsi" w:eastAsiaTheme="minorHAnsi" w:hAnsiTheme="minorHAnsi" w:cstheme="minorHAnsi"/>
          <w:sz w:val="24"/>
          <w:szCs w:val="24"/>
          <w:lang w:eastAsia="en-US"/>
        </w:rPr>
        <w:t xml:space="preserve">ieniu ustawy z dnia 30 kwietnia </w:t>
      </w:r>
      <w:r w:rsidRPr="00FA7727">
        <w:rPr>
          <w:rFonts w:asciiTheme="minorHAnsi" w:eastAsiaTheme="minorHAnsi" w:hAnsiTheme="minorHAnsi" w:cstheme="minorHAnsi"/>
          <w:sz w:val="24"/>
          <w:szCs w:val="24"/>
          <w:lang w:eastAsia="en-US"/>
        </w:rPr>
        <w:t>2010 r. o zasadach finansowania nauki (</w:t>
      </w:r>
      <w:proofErr w:type="spellStart"/>
      <w:r w:rsidRPr="00FA7727">
        <w:rPr>
          <w:rFonts w:asciiTheme="minorHAnsi" w:eastAsiaTheme="minorHAnsi" w:hAnsiTheme="minorHAnsi" w:cstheme="minorHAnsi"/>
          <w:sz w:val="24"/>
          <w:szCs w:val="24"/>
          <w:lang w:eastAsia="en-US"/>
        </w:rPr>
        <w:t>t.j</w:t>
      </w:r>
      <w:proofErr w:type="spellEnd"/>
      <w:r w:rsidRPr="00FA7727">
        <w:rPr>
          <w:rFonts w:asciiTheme="minorHAnsi" w:eastAsiaTheme="minorHAnsi" w:hAnsiTheme="minorHAnsi" w:cstheme="minorHAnsi"/>
          <w:sz w:val="24"/>
          <w:szCs w:val="24"/>
          <w:lang w:eastAsia="en-US"/>
        </w:rPr>
        <w:t xml:space="preserve">. Dz. U. z 2014 r. poz. 1620 z </w:t>
      </w:r>
      <w:proofErr w:type="spellStart"/>
      <w:r w:rsidRPr="00FA7727">
        <w:rPr>
          <w:rFonts w:asciiTheme="minorHAnsi" w:eastAsiaTheme="minorHAnsi" w:hAnsiTheme="minorHAnsi" w:cstheme="minorHAnsi"/>
          <w:sz w:val="24"/>
          <w:szCs w:val="24"/>
          <w:lang w:eastAsia="en-US"/>
        </w:rPr>
        <w:t>późn</w:t>
      </w:r>
      <w:proofErr w:type="spellEnd"/>
      <w:r w:rsidRPr="00FA7727">
        <w:rPr>
          <w:rFonts w:asciiTheme="minorHAnsi" w:eastAsiaTheme="minorHAnsi" w:hAnsiTheme="minorHAnsi" w:cstheme="minorHAnsi"/>
          <w:sz w:val="24"/>
          <w:szCs w:val="24"/>
          <w:lang w:eastAsia="en-US"/>
        </w:rPr>
        <w:t>. zm.),</w:t>
      </w:r>
    </w:p>
    <w:p w:rsidR="00FA7727" w:rsidRDefault="00FA7727" w:rsidP="00FA7727">
      <w:pPr>
        <w:suppressAutoHyphens w:val="0"/>
        <w:autoSpaceDE w:val="0"/>
        <w:autoSpaceDN w:val="0"/>
        <w:adjustRightInd w:val="0"/>
        <w:spacing w:line="240" w:lineRule="auto"/>
        <w:jc w:val="both"/>
        <w:rPr>
          <w:rFonts w:asciiTheme="minorHAnsi" w:eastAsiaTheme="minorHAnsi" w:hAnsiTheme="minorHAnsi" w:cstheme="minorHAnsi"/>
          <w:sz w:val="24"/>
          <w:szCs w:val="24"/>
          <w:lang w:eastAsia="en-US"/>
        </w:rPr>
      </w:pPr>
      <w:r w:rsidRPr="00FA7727">
        <w:rPr>
          <w:rFonts w:asciiTheme="minorHAnsi" w:eastAsiaTheme="minorHAnsi" w:hAnsiTheme="minorHAnsi" w:cstheme="minorHAnsi"/>
          <w:sz w:val="24"/>
          <w:szCs w:val="24"/>
          <w:lang w:eastAsia="en-US"/>
        </w:rPr>
        <w:t>3) zapewnienia bezpieczeństwa uprawiającym sporty żeglarskie w formach z</w:t>
      </w:r>
      <w:r>
        <w:rPr>
          <w:rFonts w:asciiTheme="minorHAnsi" w:eastAsiaTheme="minorHAnsi" w:hAnsiTheme="minorHAnsi" w:cstheme="minorHAnsi"/>
          <w:sz w:val="24"/>
          <w:szCs w:val="24"/>
          <w:lang w:eastAsia="en-US"/>
        </w:rPr>
        <w:t xml:space="preserve">organizowanych (szkółki, kluby, </w:t>
      </w:r>
      <w:r w:rsidRPr="00FA7727">
        <w:rPr>
          <w:rFonts w:asciiTheme="minorHAnsi" w:eastAsiaTheme="minorHAnsi" w:hAnsiTheme="minorHAnsi" w:cstheme="minorHAnsi"/>
          <w:sz w:val="24"/>
          <w:szCs w:val="24"/>
          <w:lang w:eastAsia="en-US"/>
        </w:rPr>
        <w:t>regaty)”.</w:t>
      </w:r>
    </w:p>
    <w:p w:rsidR="00AA57D7" w:rsidRPr="00FA7727" w:rsidRDefault="00AA57D7" w:rsidP="00FA7727">
      <w:pPr>
        <w:suppressAutoHyphens w:val="0"/>
        <w:autoSpaceDE w:val="0"/>
        <w:autoSpaceDN w:val="0"/>
        <w:adjustRightInd w:val="0"/>
        <w:spacing w:line="240" w:lineRule="auto"/>
        <w:jc w:val="both"/>
        <w:rPr>
          <w:rFonts w:asciiTheme="minorHAnsi" w:eastAsiaTheme="minorHAnsi" w:hAnsiTheme="minorHAnsi" w:cstheme="minorHAnsi"/>
          <w:sz w:val="24"/>
          <w:szCs w:val="24"/>
          <w:lang w:eastAsia="en-US"/>
        </w:rPr>
      </w:pPr>
      <w:r w:rsidRPr="00FA7727">
        <w:rPr>
          <w:rFonts w:asciiTheme="minorHAnsi" w:hAnsiTheme="minorHAnsi" w:cstheme="minorHAnsi"/>
          <w:sz w:val="24"/>
          <w:szCs w:val="24"/>
          <w:lang w:eastAsia="pl-PL"/>
        </w:rPr>
        <w:t>Zakaz ten nie dotyczy również (art. 17 ust. 4 uop)</w:t>
      </w:r>
    </w:p>
    <w:p w:rsidR="00097E86" w:rsidRPr="00FA7727" w:rsidRDefault="00097E86" w:rsidP="00FA7727">
      <w:pPr>
        <w:spacing w:line="276" w:lineRule="auto"/>
        <w:jc w:val="both"/>
        <w:rPr>
          <w:rFonts w:asciiTheme="minorHAnsi" w:hAnsiTheme="minorHAnsi" w:cstheme="minorHAnsi"/>
          <w:sz w:val="24"/>
          <w:szCs w:val="24"/>
          <w:lang w:eastAsia="pl-PL"/>
        </w:rPr>
      </w:pPr>
      <w:r w:rsidRPr="00FA7727">
        <w:rPr>
          <w:rFonts w:asciiTheme="minorHAnsi" w:hAnsiTheme="minorHAnsi" w:cstheme="minorHAnsi"/>
          <w:sz w:val="24"/>
          <w:szCs w:val="24"/>
          <w:lang w:eastAsia="pl-PL"/>
        </w:rPr>
        <w:t xml:space="preserve">- </w:t>
      </w:r>
      <w:r w:rsidR="00AA57D7" w:rsidRPr="00FA7727">
        <w:rPr>
          <w:rFonts w:asciiTheme="minorHAnsi" w:hAnsiTheme="minorHAnsi" w:cstheme="minorHAnsi"/>
          <w:sz w:val="24"/>
          <w:szCs w:val="24"/>
          <w:lang w:eastAsia="pl-PL"/>
        </w:rPr>
        <w:t xml:space="preserve">statków jednostek ratowniczych, </w:t>
      </w:r>
    </w:p>
    <w:p w:rsidR="00097E86" w:rsidRPr="00814385" w:rsidRDefault="00097E86" w:rsidP="00FA7727">
      <w:pPr>
        <w:spacing w:line="276" w:lineRule="auto"/>
        <w:jc w:val="both"/>
        <w:rPr>
          <w:sz w:val="24"/>
          <w:szCs w:val="24"/>
          <w:lang w:eastAsia="pl-PL"/>
        </w:rPr>
      </w:pPr>
      <w:r w:rsidRPr="00FA7727">
        <w:rPr>
          <w:rFonts w:asciiTheme="minorHAnsi" w:hAnsiTheme="minorHAnsi" w:cstheme="minorHAnsi"/>
          <w:sz w:val="24"/>
          <w:szCs w:val="24"/>
          <w:lang w:eastAsia="pl-PL"/>
        </w:rPr>
        <w:t xml:space="preserve">- </w:t>
      </w:r>
      <w:r w:rsidR="00AA57D7" w:rsidRPr="00FA7727">
        <w:rPr>
          <w:rFonts w:asciiTheme="minorHAnsi" w:hAnsiTheme="minorHAnsi" w:cstheme="minorHAnsi"/>
          <w:sz w:val="24"/>
          <w:szCs w:val="24"/>
          <w:lang w:eastAsia="pl-PL"/>
        </w:rPr>
        <w:t>jednostek organizacyjnych właściciela wód lub urządzeń wodnych zlokalizowanych na</w:t>
      </w:r>
      <w:r w:rsidR="00AA57D7" w:rsidRPr="00814385">
        <w:rPr>
          <w:sz w:val="24"/>
          <w:szCs w:val="24"/>
          <w:lang w:eastAsia="pl-PL"/>
        </w:rPr>
        <w:t xml:space="preserve"> wodach, </w:t>
      </w:r>
      <w:r w:rsidRPr="00814385">
        <w:rPr>
          <w:sz w:val="24"/>
          <w:szCs w:val="24"/>
          <w:lang w:eastAsia="pl-PL"/>
        </w:rPr>
        <w:br/>
        <w:t xml:space="preserve">- </w:t>
      </w:r>
      <w:r w:rsidR="00AA57D7" w:rsidRPr="00814385">
        <w:rPr>
          <w:sz w:val="24"/>
          <w:szCs w:val="24"/>
          <w:lang w:eastAsia="pl-PL"/>
        </w:rPr>
        <w:t xml:space="preserve">inspektorów żeglugi śródlądowej, </w:t>
      </w:r>
    </w:p>
    <w:p w:rsidR="00097E86" w:rsidRPr="00814385" w:rsidRDefault="00097E86" w:rsidP="00BF6D43">
      <w:pPr>
        <w:spacing w:line="276" w:lineRule="auto"/>
        <w:jc w:val="both"/>
        <w:rPr>
          <w:sz w:val="24"/>
          <w:szCs w:val="24"/>
          <w:lang w:eastAsia="pl-PL"/>
        </w:rPr>
      </w:pPr>
      <w:r w:rsidRPr="00814385">
        <w:rPr>
          <w:sz w:val="24"/>
          <w:szCs w:val="24"/>
          <w:lang w:eastAsia="pl-PL"/>
        </w:rPr>
        <w:t xml:space="preserve">- </w:t>
      </w:r>
      <w:r w:rsidR="00AA57D7" w:rsidRPr="00814385">
        <w:rPr>
          <w:sz w:val="24"/>
          <w:szCs w:val="24"/>
          <w:lang w:eastAsia="pl-PL"/>
        </w:rPr>
        <w:t xml:space="preserve">Państwowej i Społecznej Straży Rybackiej, </w:t>
      </w:r>
    </w:p>
    <w:p w:rsidR="00097E86" w:rsidRPr="00814385" w:rsidRDefault="00097E86" w:rsidP="00BF6D43">
      <w:pPr>
        <w:spacing w:line="276" w:lineRule="auto"/>
        <w:jc w:val="both"/>
        <w:rPr>
          <w:sz w:val="24"/>
          <w:szCs w:val="24"/>
          <w:lang w:eastAsia="pl-PL"/>
        </w:rPr>
      </w:pPr>
      <w:r w:rsidRPr="00814385">
        <w:rPr>
          <w:sz w:val="24"/>
          <w:szCs w:val="24"/>
          <w:lang w:eastAsia="pl-PL"/>
        </w:rPr>
        <w:t xml:space="preserve">- </w:t>
      </w:r>
      <w:r w:rsidR="00AA57D7" w:rsidRPr="00814385">
        <w:rPr>
          <w:sz w:val="24"/>
          <w:szCs w:val="24"/>
          <w:lang w:eastAsia="pl-PL"/>
        </w:rPr>
        <w:t xml:space="preserve">promów w ciągu dróg publicznych, </w:t>
      </w:r>
    </w:p>
    <w:p w:rsidR="00097E86" w:rsidRPr="00814385" w:rsidRDefault="00097E86" w:rsidP="00BF6D43">
      <w:pPr>
        <w:spacing w:line="276" w:lineRule="auto"/>
        <w:jc w:val="both"/>
        <w:rPr>
          <w:sz w:val="24"/>
          <w:szCs w:val="24"/>
          <w:lang w:eastAsia="pl-PL"/>
        </w:rPr>
      </w:pPr>
      <w:r w:rsidRPr="00814385">
        <w:rPr>
          <w:sz w:val="24"/>
          <w:szCs w:val="24"/>
          <w:lang w:eastAsia="pl-PL"/>
        </w:rPr>
        <w:t xml:space="preserve">- </w:t>
      </w:r>
      <w:r w:rsidR="00AA57D7" w:rsidRPr="00814385">
        <w:rPr>
          <w:sz w:val="24"/>
          <w:szCs w:val="24"/>
          <w:lang w:eastAsia="pl-PL"/>
        </w:rPr>
        <w:t>prowadzenia</w:t>
      </w:r>
      <w:r w:rsidRPr="00814385">
        <w:rPr>
          <w:sz w:val="24"/>
          <w:szCs w:val="24"/>
          <w:lang w:eastAsia="pl-PL"/>
        </w:rPr>
        <w:t xml:space="preserve"> racjonalnej gospodarki rybackiej,</w:t>
      </w:r>
    </w:p>
    <w:p w:rsidR="00AA57D7" w:rsidRPr="00814385" w:rsidRDefault="00097E86" w:rsidP="00BF6D43">
      <w:pPr>
        <w:spacing w:line="276" w:lineRule="auto"/>
        <w:jc w:val="both"/>
        <w:rPr>
          <w:sz w:val="24"/>
          <w:szCs w:val="24"/>
          <w:lang w:eastAsia="pl-PL"/>
        </w:rPr>
      </w:pPr>
      <w:r w:rsidRPr="00814385">
        <w:rPr>
          <w:sz w:val="24"/>
          <w:szCs w:val="24"/>
          <w:lang w:eastAsia="pl-PL"/>
        </w:rPr>
        <w:t>- wykonywania zadań z zakresu ochrony przyrody przez Służbę Parku Krajobrazowego.</w:t>
      </w:r>
    </w:p>
    <w:p w:rsidR="00097E86" w:rsidRPr="00814385" w:rsidRDefault="00097E86" w:rsidP="00BF6D43">
      <w:pPr>
        <w:spacing w:line="276" w:lineRule="auto"/>
        <w:jc w:val="both"/>
        <w:rPr>
          <w:sz w:val="24"/>
          <w:szCs w:val="24"/>
          <w:lang w:eastAsia="pl-PL"/>
        </w:rPr>
      </w:pPr>
      <w:r w:rsidRPr="00814385">
        <w:rPr>
          <w:sz w:val="24"/>
          <w:szCs w:val="24"/>
          <w:lang w:eastAsia="pl-PL"/>
        </w:rPr>
        <w:t>Ponadto zakaz nie dotyczy: wykonywania zadań wynikających z planu ochrony, wykonywania zadań na rzecz obronności kraju i bezpieczeństwa państwa, prowadzenia akcji ratowniczej oraz działań związanych z bezpieczeństwem powszechnym oraz realizacji inwestycji celu publicznego.</w:t>
      </w:r>
    </w:p>
    <w:p w:rsidR="00D57669" w:rsidRDefault="00D57669" w:rsidP="00BF6D43">
      <w:pPr>
        <w:spacing w:line="276" w:lineRule="auto"/>
        <w:jc w:val="both"/>
        <w:rPr>
          <w:b/>
          <w:sz w:val="24"/>
          <w:szCs w:val="24"/>
          <w:lang w:eastAsia="pl-PL"/>
        </w:rPr>
      </w:pPr>
    </w:p>
    <w:p w:rsidR="002C10BE" w:rsidRPr="00814385" w:rsidRDefault="002C10BE" w:rsidP="00BF6D43">
      <w:pPr>
        <w:spacing w:line="276" w:lineRule="auto"/>
        <w:jc w:val="both"/>
        <w:rPr>
          <w:b/>
          <w:sz w:val="24"/>
          <w:szCs w:val="24"/>
          <w:lang w:eastAsia="pl-PL"/>
        </w:rPr>
      </w:pPr>
      <w:r w:rsidRPr="00814385">
        <w:rPr>
          <w:b/>
          <w:sz w:val="24"/>
          <w:szCs w:val="24"/>
          <w:lang w:eastAsia="pl-PL"/>
        </w:rPr>
        <w:t xml:space="preserve">3. Miejsca </w:t>
      </w:r>
      <w:r w:rsidR="002F7010" w:rsidRPr="00814385">
        <w:rPr>
          <w:b/>
          <w:sz w:val="24"/>
          <w:szCs w:val="24"/>
          <w:lang w:eastAsia="pl-PL"/>
        </w:rPr>
        <w:t>w których występuje zagrożenie dla bezpieczeństwa osób wykorzystujących obszar wodny do pływania, kąpania się, uprawiania sportu lub rekreacji</w:t>
      </w:r>
    </w:p>
    <w:p w:rsidR="00F72124" w:rsidRPr="00814385" w:rsidRDefault="00F72124" w:rsidP="00BF6D43">
      <w:pPr>
        <w:spacing w:line="276" w:lineRule="auto"/>
        <w:jc w:val="both"/>
        <w:rPr>
          <w:sz w:val="24"/>
          <w:szCs w:val="24"/>
          <w:lang w:eastAsia="pl-PL"/>
        </w:rPr>
      </w:pPr>
    </w:p>
    <w:p w:rsidR="001106D6" w:rsidRDefault="00203CCA" w:rsidP="001106D6">
      <w:pPr>
        <w:suppressAutoHyphens w:val="0"/>
        <w:autoSpaceDE w:val="0"/>
        <w:autoSpaceDN w:val="0"/>
        <w:adjustRightInd w:val="0"/>
        <w:spacing w:line="240" w:lineRule="auto"/>
        <w:jc w:val="both"/>
        <w:rPr>
          <w:sz w:val="24"/>
          <w:szCs w:val="24"/>
          <w:lang w:eastAsia="pl-PL"/>
        </w:rPr>
      </w:pPr>
      <w:r>
        <w:rPr>
          <w:sz w:val="24"/>
          <w:szCs w:val="24"/>
          <w:lang w:eastAsia="pl-PL"/>
        </w:rPr>
        <w:t xml:space="preserve">Zestawienie jezior i rzek, gdzie zidentyfikowano zagrożenia </w:t>
      </w:r>
      <w:r w:rsidRPr="00814385">
        <w:rPr>
          <w:b/>
          <w:sz w:val="24"/>
          <w:szCs w:val="24"/>
          <w:lang w:eastAsia="pl-PL"/>
        </w:rPr>
        <w:t>dla bezpieczeństwa osób wykorzystujących obszar wodny do pływania, kąpania się, uprawiania sportu lub rekreacji</w:t>
      </w:r>
      <w:r>
        <w:rPr>
          <w:sz w:val="24"/>
          <w:szCs w:val="24"/>
          <w:lang w:eastAsia="pl-PL"/>
        </w:rPr>
        <w:t xml:space="preserve"> </w:t>
      </w:r>
      <w:r w:rsidR="001106D6" w:rsidRPr="001106D6">
        <w:rPr>
          <w:b/>
          <w:sz w:val="24"/>
          <w:szCs w:val="24"/>
          <w:lang w:eastAsia="pl-PL"/>
        </w:rPr>
        <w:t>na terenie Parku Krajobrazowego „Dolina Słupi”</w:t>
      </w:r>
      <w:r w:rsidR="001106D6">
        <w:rPr>
          <w:sz w:val="24"/>
          <w:szCs w:val="24"/>
          <w:lang w:eastAsia="pl-PL"/>
        </w:rPr>
        <w:t xml:space="preserve"> </w:t>
      </w:r>
      <w:r w:rsidR="00F72124" w:rsidRPr="00814385">
        <w:rPr>
          <w:sz w:val="24"/>
          <w:szCs w:val="24"/>
          <w:lang w:eastAsia="pl-PL"/>
        </w:rPr>
        <w:t xml:space="preserve">zawarto w tabeli nr </w:t>
      </w:r>
      <w:r w:rsidR="00CC75A7">
        <w:rPr>
          <w:sz w:val="24"/>
          <w:szCs w:val="24"/>
          <w:lang w:eastAsia="pl-PL"/>
        </w:rPr>
        <w:t>1</w:t>
      </w:r>
      <w:r w:rsidR="00F72124" w:rsidRPr="00814385">
        <w:rPr>
          <w:sz w:val="24"/>
          <w:szCs w:val="24"/>
          <w:lang w:eastAsia="pl-PL"/>
        </w:rPr>
        <w:t>.</w:t>
      </w:r>
      <w:r>
        <w:rPr>
          <w:sz w:val="24"/>
          <w:szCs w:val="24"/>
          <w:lang w:eastAsia="pl-PL"/>
        </w:rPr>
        <w:t xml:space="preserve"> </w:t>
      </w:r>
    </w:p>
    <w:p w:rsidR="00203CCA" w:rsidRPr="001106D6" w:rsidRDefault="00203CCA" w:rsidP="001106D6">
      <w:pPr>
        <w:suppressAutoHyphens w:val="0"/>
        <w:autoSpaceDE w:val="0"/>
        <w:autoSpaceDN w:val="0"/>
        <w:adjustRightInd w:val="0"/>
        <w:spacing w:line="240" w:lineRule="auto"/>
        <w:jc w:val="both"/>
        <w:rPr>
          <w:rFonts w:asciiTheme="minorHAnsi" w:eastAsiaTheme="minorHAnsi" w:hAnsiTheme="minorHAnsi" w:cstheme="minorHAnsi"/>
          <w:sz w:val="24"/>
          <w:szCs w:val="24"/>
          <w:lang w:eastAsia="en-US"/>
        </w:rPr>
      </w:pPr>
      <w:r>
        <w:rPr>
          <w:sz w:val="24"/>
          <w:szCs w:val="24"/>
          <w:lang w:eastAsia="pl-PL"/>
        </w:rPr>
        <w:t>W opracowaniu użyto sformułowań</w:t>
      </w:r>
      <w:r w:rsidR="00814385">
        <w:rPr>
          <w:sz w:val="24"/>
          <w:szCs w:val="24"/>
          <w:lang w:eastAsia="pl-PL"/>
        </w:rPr>
        <w:t xml:space="preserve"> dotyczących miejsc, które wykorzystywane są do rekreacji wodnej (kąpiele, pływanie itp.</w:t>
      </w:r>
      <w:r>
        <w:rPr>
          <w:sz w:val="24"/>
          <w:szCs w:val="24"/>
          <w:lang w:eastAsia="pl-PL"/>
        </w:rPr>
        <w:t>).</w:t>
      </w:r>
      <w:r w:rsidR="00814385">
        <w:rPr>
          <w:sz w:val="24"/>
          <w:szCs w:val="24"/>
          <w:lang w:eastAsia="pl-PL"/>
        </w:rPr>
        <w:t xml:space="preserve"> Są to: „kąpielisko” oraz „miejsce </w:t>
      </w:r>
      <w:r w:rsidR="001106D6">
        <w:rPr>
          <w:sz w:val="24"/>
          <w:szCs w:val="24"/>
          <w:lang w:eastAsia="pl-PL"/>
        </w:rPr>
        <w:t xml:space="preserve">okresowo </w:t>
      </w:r>
      <w:r w:rsidR="00814385">
        <w:rPr>
          <w:sz w:val="24"/>
          <w:szCs w:val="24"/>
          <w:lang w:eastAsia="pl-PL"/>
        </w:rPr>
        <w:t xml:space="preserve">wykorzystywane do kąpieli”. W przypadku zwrotu „kąpielisko”, rozumie się </w:t>
      </w:r>
      <w:r>
        <w:rPr>
          <w:sz w:val="24"/>
          <w:szCs w:val="24"/>
          <w:lang w:eastAsia="pl-PL"/>
        </w:rPr>
        <w:t xml:space="preserve">przez to miejsce zdefiniowane zgodnie z art. 16 ustawy </w:t>
      </w:r>
      <w:r w:rsidRPr="00203CCA">
        <w:rPr>
          <w:sz w:val="24"/>
          <w:szCs w:val="24"/>
          <w:lang w:eastAsia="pl-PL"/>
        </w:rPr>
        <w:t>z dnia 20 lipca 2017 r.</w:t>
      </w:r>
      <w:r>
        <w:rPr>
          <w:sz w:val="24"/>
          <w:szCs w:val="24"/>
          <w:lang w:eastAsia="pl-PL"/>
        </w:rPr>
        <w:t xml:space="preserve"> Prawo wodne: </w:t>
      </w:r>
      <w:r w:rsidRPr="00203CCA">
        <w:rPr>
          <w:i/>
          <w:sz w:val="24"/>
          <w:szCs w:val="24"/>
          <w:lang w:eastAsia="pl-PL"/>
        </w:rPr>
        <w:t xml:space="preserve">kąpielisko - rozumie się przez to wyznaczony przez radę gminy wydzielony i oznakowany fragment wód powierzchniowych, wykorzystywany przez dużą liczbę osób kąpiących się, pod warunkiem że w stosunku do tego kąpieliska nie wydano stałego zakazu kąpieli; kąpieliskiem nie jest: pływalnia, basen pływacki lub uzdrowiskowy, zamknięty zbiornik wodny podlegający oczyszczaniu lub wykorzystywaniu w celach terapeutycznych, sztuczny, zamknięty zbiornik </w:t>
      </w:r>
      <w:r w:rsidRPr="00203CCA">
        <w:rPr>
          <w:i/>
          <w:sz w:val="24"/>
          <w:szCs w:val="24"/>
          <w:lang w:eastAsia="pl-PL"/>
        </w:rPr>
        <w:lastRenderedPageBreak/>
        <w:t>wodny, oddzielony od wód powierzchniowych i wód podziemnych;</w:t>
      </w:r>
      <w:r>
        <w:rPr>
          <w:sz w:val="24"/>
          <w:szCs w:val="24"/>
          <w:lang w:eastAsia="pl-PL"/>
        </w:rPr>
        <w:t xml:space="preserve"> W przypadku użytego w opracowaniu zwrotu </w:t>
      </w:r>
      <w:r w:rsidR="001106D6" w:rsidRPr="001106D6">
        <w:rPr>
          <w:rFonts w:asciiTheme="minorHAnsi" w:eastAsiaTheme="minorHAnsi" w:hAnsiTheme="minorHAnsi" w:cstheme="minorHAnsi"/>
          <w:sz w:val="24"/>
          <w:szCs w:val="24"/>
          <w:lang w:eastAsia="en-US"/>
        </w:rPr>
        <w:t>miejsce okazjonalnie wykorzystywane do kąpieli – rozumie się przez to wykorzystywany do</w:t>
      </w:r>
      <w:r w:rsidR="001106D6">
        <w:rPr>
          <w:rFonts w:asciiTheme="minorHAnsi" w:eastAsiaTheme="minorHAnsi" w:hAnsiTheme="minorHAnsi" w:cstheme="minorHAnsi"/>
          <w:sz w:val="24"/>
          <w:szCs w:val="24"/>
          <w:lang w:eastAsia="en-US"/>
        </w:rPr>
        <w:t xml:space="preserve"> </w:t>
      </w:r>
      <w:r w:rsidR="001106D6" w:rsidRPr="001106D6">
        <w:rPr>
          <w:rFonts w:asciiTheme="minorHAnsi" w:eastAsiaTheme="minorHAnsi" w:hAnsiTheme="minorHAnsi" w:cstheme="minorHAnsi"/>
          <w:sz w:val="24"/>
          <w:szCs w:val="24"/>
          <w:lang w:eastAsia="en-US"/>
        </w:rPr>
        <w:t>kąpieli wydzielony i oznakowany fragment wód powierzchniowych niebędący kąpieliskiem.</w:t>
      </w:r>
      <w:r w:rsidR="001106D6">
        <w:rPr>
          <w:sz w:val="24"/>
          <w:szCs w:val="24"/>
          <w:lang w:eastAsia="pl-PL"/>
        </w:rPr>
        <w:t xml:space="preserve"> Pod pojęciem „dzikie kąpielisko” rozumiemy miejsce nie wyznaczone do kąpieli, wykorzystywane przez kąpiących się na podstawie obserwacji terenowych. W naszym Parku są tom zarówno miejsca z istniejącą infrastrukturą (np. plaże, pomosty) jak też </w:t>
      </w:r>
      <w:r w:rsidR="00750004">
        <w:rPr>
          <w:sz w:val="24"/>
          <w:szCs w:val="24"/>
          <w:lang w:eastAsia="pl-PL"/>
        </w:rPr>
        <w:t xml:space="preserve">tereny </w:t>
      </w:r>
      <w:r>
        <w:rPr>
          <w:sz w:val="24"/>
          <w:szCs w:val="24"/>
          <w:lang w:eastAsia="pl-PL"/>
        </w:rPr>
        <w:t>bez jakiejkolwiek infrastruktury.</w:t>
      </w:r>
    </w:p>
    <w:p w:rsidR="00750004" w:rsidRDefault="00750004" w:rsidP="00203CCA">
      <w:pPr>
        <w:spacing w:line="276" w:lineRule="auto"/>
        <w:jc w:val="both"/>
        <w:rPr>
          <w:b/>
          <w:sz w:val="24"/>
          <w:szCs w:val="24"/>
          <w:lang w:eastAsia="pl-PL"/>
        </w:rPr>
      </w:pPr>
    </w:p>
    <w:p w:rsidR="00203CCA" w:rsidRDefault="00323E45" w:rsidP="00203CCA">
      <w:pPr>
        <w:spacing w:line="276" w:lineRule="auto"/>
        <w:jc w:val="both"/>
        <w:rPr>
          <w:b/>
          <w:sz w:val="24"/>
          <w:szCs w:val="24"/>
          <w:lang w:eastAsia="pl-PL"/>
        </w:rPr>
      </w:pPr>
      <w:r w:rsidRPr="00323E45">
        <w:rPr>
          <w:b/>
          <w:sz w:val="24"/>
          <w:szCs w:val="24"/>
          <w:lang w:eastAsia="pl-PL"/>
        </w:rPr>
        <w:t>Gmina Czarna Dąbrówka</w:t>
      </w:r>
    </w:p>
    <w:p w:rsidR="004F06BA" w:rsidRDefault="00A2349E" w:rsidP="00A2349E">
      <w:pPr>
        <w:spacing w:line="276" w:lineRule="auto"/>
        <w:jc w:val="both"/>
        <w:rPr>
          <w:sz w:val="24"/>
          <w:szCs w:val="24"/>
          <w:lang w:eastAsia="pl-PL"/>
        </w:rPr>
      </w:pPr>
      <w:r>
        <w:rPr>
          <w:sz w:val="24"/>
          <w:szCs w:val="24"/>
          <w:lang w:eastAsia="pl-PL"/>
        </w:rPr>
        <w:t>1</w:t>
      </w:r>
      <w:r w:rsidRPr="00814385">
        <w:rPr>
          <w:sz w:val="24"/>
          <w:szCs w:val="24"/>
          <w:lang w:eastAsia="pl-PL"/>
        </w:rPr>
        <w:t xml:space="preserve">. Rzeka </w:t>
      </w:r>
      <w:r>
        <w:rPr>
          <w:sz w:val="24"/>
          <w:szCs w:val="24"/>
          <w:lang w:eastAsia="pl-PL"/>
        </w:rPr>
        <w:t xml:space="preserve">Słupia </w:t>
      </w:r>
    </w:p>
    <w:p w:rsidR="00A2349E" w:rsidRDefault="004F06BA" w:rsidP="00A2349E">
      <w:pPr>
        <w:spacing w:line="276" w:lineRule="auto"/>
        <w:jc w:val="both"/>
        <w:rPr>
          <w:sz w:val="24"/>
          <w:szCs w:val="24"/>
          <w:lang w:eastAsia="pl-PL"/>
        </w:rPr>
      </w:pPr>
      <w:r>
        <w:rPr>
          <w:sz w:val="24"/>
          <w:szCs w:val="24"/>
          <w:lang w:eastAsia="pl-PL"/>
        </w:rPr>
        <w:t xml:space="preserve">1.1 Słupia </w:t>
      </w:r>
      <w:r w:rsidR="00A2349E">
        <w:rPr>
          <w:sz w:val="24"/>
          <w:szCs w:val="24"/>
          <w:lang w:eastAsia="pl-PL"/>
        </w:rPr>
        <w:t>w Soszycy</w:t>
      </w:r>
      <w:r w:rsidR="00A2349E" w:rsidRPr="00814385">
        <w:rPr>
          <w:sz w:val="24"/>
          <w:szCs w:val="24"/>
          <w:lang w:eastAsia="pl-PL"/>
        </w:rPr>
        <w:t xml:space="preserve"> – </w:t>
      </w:r>
      <w:r w:rsidR="00DB036A">
        <w:rPr>
          <w:sz w:val="24"/>
          <w:szCs w:val="24"/>
          <w:lang w:eastAsia="pl-PL"/>
        </w:rPr>
        <w:t>przystań kajakowa</w:t>
      </w:r>
    </w:p>
    <w:p w:rsidR="00A2349E" w:rsidRPr="00814385" w:rsidRDefault="004F06BA" w:rsidP="00A2349E">
      <w:pPr>
        <w:spacing w:line="276" w:lineRule="auto"/>
        <w:jc w:val="both"/>
        <w:rPr>
          <w:sz w:val="24"/>
          <w:szCs w:val="24"/>
          <w:lang w:eastAsia="pl-PL"/>
        </w:rPr>
      </w:pPr>
      <w:r>
        <w:rPr>
          <w:sz w:val="24"/>
          <w:szCs w:val="24"/>
          <w:lang w:eastAsia="pl-PL"/>
        </w:rPr>
        <w:t>1.2. R</w:t>
      </w:r>
      <w:r w:rsidR="00A2349E">
        <w:rPr>
          <w:sz w:val="24"/>
          <w:szCs w:val="24"/>
          <w:lang w:eastAsia="pl-PL"/>
        </w:rPr>
        <w:t>z</w:t>
      </w:r>
      <w:r>
        <w:rPr>
          <w:sz w:val="24"/>
          <w:szCs w:val="24"/>
          <w:lang w:eastAsia="pl-PL"/>
        </w:rPr>
        <w:t>e</w:t>
      </w:r>
      <w:r w:rsidR="00A2349E">
        <w:rPr>
          <w:sz w:val="24"/>
          <w:szCs w:val="24"/>
          <w:lang w:eastAsia="pl-PL"/>
        </w:rPr>
        <w:t xml:space="preserve">ka Słupia w Gołębiej Górze – </w:t>
      </w:r>
      <w:r w:rsidR="00DB036A">
        <w:rPr>
          <w:sz w:val="24"/>
          <w:szCs w:val="24"/>
          <w:lang w:eastAsia="pl-PL"/>
        </w:rPr>
        <w:t>przystań kajakowa</w:t>
      </w:r>
    </w:p>
    <w:p w:rsidR="002F7010" w:rsidRPr="00814385" w:rsidRDefault="004F06BA" w:rsidP="00BF6D43">
      <w:pPr>
        <w:spacing w:line="276" w:lineRule="auto"/>
        <w:jc w:val="both"/>
        <w:rPr>
          <w:sz w:val="24"/>
          <w:szCs w:val="24"/>
          <w:lang w:eastAsia="pl-PL"/>
        </w:rPr>
      </w:pPr>
      <w:r>
        <w:rPr>
          <w:sz w:val="24"/>
          <w:szCs w:val="24"/>
          <w:lang w:eastAsia="pl-PL"/>
        </w:rPr>
        <w:t>2.</w:t>
      </w:r>
      <w:r w:rsidR="002F7010" w:rsidRPr="00814385">
        <w:rPr>
          <w:sz w:val="24"/>
          <w:szCs w:val="24"/>
          <w:lang w:eastAsia="pl-PL"/>
        </w:rPr>
        <w:t xml:space="preserve">. Jezioro </w:t>
      </w:r>
      <w:r w:rsidR="00CC75A7">
        <w:rPr>
          <w:sz w:val="24"/>
          <w:szCs w:val="24"/>
          <w:lang w:eastAsia="pl-PL"/>
        </w:rPr>
        <w:t>Jasień</w:t>
      </w:r>
    </w:p>
    <w:p w:rsidR="00141367" w:rsidRDefault="004F06BA" w:rsidP="00BF6D43">
      <w:pPr>
        <w:spacing w:line="276" w:lineRule="auto"/>
        <w:jc w:val="both"/>
        <w:rPr>
          <w:sz w:val="24"/>
          <w:szCs w:val="24"/>
          <w:lang w:eastAsia="pl-PL"/>
        </w:rPr>
      </w:pPr>
      <w:r>
        <w:rPr>
          <w:sz w:val="24"/>
          <w:szCs w:val="24"/>
          <w:lang w:eastAsia="pl-PL"/>
        </w:rPr>
        <w:t>2</w:t>
      </w:r>
      <w:r w:rsidR="002F7010" w:rsidRPr="00814385">
        <w:rPr>
          <w:sz w:val="24"/>
          <w:szCs w:val="24"/>
          <w:lang w:eastAsia="pl-PL"/>
        </w:rPr>
        <w:t xml:space="preserve">.1. </w:t>
      </w:r>
      <w:r w:rsidR="00B54ECC">
        <w:rPr>
          <w:sz w:val="24"/>
          <w:szCs w:val="24"/>
          <w:lang w:eastAsia="pl-PL"/>
        </w:rPr>
        <w:t xml:space="preserve">Ośrodek </w:t>
      </w:r>
      <w:proofErr w:type="spellStart"/>
      <w:r w:rsidR="00CC3420">
        <w:rPr>
          <w:sz w:val="24"/>
          <w:szCs w:val="24"/>
          <w:lang w:eastAsia="pl-PL"/>
        </w:rPr>
        <w:t>Zawiat</w:t>
      </w:r>
      <w:r w:rsidR="00B54ECC">
        <w:rPr>
          <w:sz w:val="24"/>
          <w:szCs w:val="24"/>
          <w:lang w:eastAsia="pl-PL"/>
        </w:rPr>
        <w:t>y</w:t>
      </w:r>
      <w:proofErr w:type="spellEnd"/>
      <w:r w:rsidR="002F7010" w:rsidRPr="00814385">
        <w:rPr>
          <w:sz w:val="24"/>
          <w:szCs w:val="24"/>
          <w:lang w:eastAsia="pl-PL"/>
        </w:rPr>
        <w:t xml:space="preserve"> – </w:t>
      </w:r>
      <w:r w:rsidR="00DB036A">
        <w:rPr>
          <w:sz w:val="24"/>
          <w:szCs w:val="24"/>
          <w:lang w:eastAsia="pl-PL"/>
        </w:rPr>
        <w:t>miejsce okazjonalnie wykorzystywane do kąpieli</w:t>
      </w:r>
      <w:r w:rsidR="00B54ECC">
        <w:rPr>
          <w:sz w:val="24"/>
          <w:szCs w:val="24"/>
          <w:lang w:eastAsia="pl-PL"/>
        </w:rPr>
        <w:t xml:space="preserve"> i wypożyczalnia sprzętu wodnego</w:t>
      </w:r>
    </w:p>
    <w:p w:rsidR="00B54ECC" w:rsidRDefault="004F06BA" w:rsidP="00BF6D43">
      <w:pPr>
        <w:spacing w:line="276" w:lineRule="auto"/>
        <w:jc w:val="both"/>
        <w:rPr>
          <w:sz w:val="24"/>
          <w:szCs w:val="24"/>
          <w:lang w:eastAsia="pl-PL"/>
        </w:rPr>
      </w:pPr>
      <w:r>
        <w:rPr>
          <w:sz w:val="24"/>
          <w:szCs w:val="24"/>
          <w:lang w:eastAsia="pl-PL"/>
        </w:rPr>
        <w:t>2</w:t>
      </w:r>
      <w:r w:rsidR="00141367">
        <w:rPr>
          <w:sz w:val="24"/>
          <w:szCs w:val="24"/>
          <w:lang w:eastAsia="pl-PL"/>
        </w:rPr>
        <w:t xml:space="preserve">.2. Kłosy – pomosty, </w:t>
      </w:r>
      <w:r w:rsidR="00DB036A">
        <w:rPr>
          <w:sz w:val="24"/>
          <w:szCs w:val="24"/>
          <w:lang w:eastAsia="pl-PL"/>
        </w:rPr>
        <w:t>„dzikie” kąpieliska</w:t>
      </w:r>
      <w:r w:rsidR="00141367">
        <w:rPr>
          <w:sz w:val="24"/>
          <w:szCs w:val="24"/>
          <w:lang w:eastAsia="pl-PL"/>
        </w:rPr>
        <w:t xml:space="preserve"> przy nielegalnej zabudowie</w:t>
      </w:r>
      <w:r w:rsidR="00DB036A">
        <w:rPr>
          <w:sz w:val="24"/>
          <w:szCs w:val="24"/>
          <w:lang w:eastAsia="pl-PL"/>
        </w:rPr>
        <w:t>, nielegalne pomosty</w:t>
      </w:r>
      <w:r w:rsidR="002F7010" w:rsidRPr="00814385">
        <w:rPr>
          <w:sz w:val="24"/>
          <w:szCs w:val="24"/>
          <w:lang w:eastAsia="pl-PL"/>
        </w:rPr>
        <w:t xml:space="preserve"> </w:t>
      </w:r>
    </w:p>
    <w:p w:rsidR="002F7010" w:rsidRPr="00814385" w:rsidRDefault="004F06BA" w:rsidP="00BF6D43">
      <w:pPr>
        <w:spacing w:line="276" w:lineRule="auto"/>
        <w:jc w:val="both"/>
        <w:rPr>
          <w:sz w:val="24"/>
          <w:szCs w:val="24"/>
          <w:lang w:eastAsia="pl-PL"/>
        </w:rPr>
      </w:pPr>
      <w:r>
        <w:rPr>
          <w:sz w:val="24"/>
          <w:szCs w:val="24"/>
          <w:lang w:eastAsia="pl-PL"/>
        </w:rPr>
        <w:t>2</w:t>
      </w:r>
      <w:r w:rsidR="002F7010" w:rsidRPr="00814385">
        <w:rPr>
          <w:sz w:val="24"/>
          <w:szCs w:val="24"/>
          <w:lang w:eastAsia="pl-PL"/>
        </w:rPr>
        <w:t>.</w:t>
      </w:r>
      <w:r w:rsidR="00141367">
        <w:rPr>
          <w:sz w:val="24"/>
          <w:szCs w:val="24"/>
          <w:lang w:eastAsia="pl-PL"/>
        </w:rPr>
        <w:t>3</w:t>
      </w:r>
      <w:r w:rsidR="002F7010" w:rsidRPr="00814385">
        <w:rPr>
          <w:sz w:val="24"/>
          <w:szCs w:val="24"/>
          <w:lang w:eastAsia="pl-PL"/>
        </w:rPr>
        <w:t xml:space="preserve">. </w:t>
      </w:r>
      <w:r w:rsidR="00B54ECC">
        <w:rPr>
          <w:sz w:val="24"/>
          <w:szCs w:val="24"/>
          <w:lang w:eastAsia="pl-PL"/>
        </w:rPr>
        <w:t>Łupawsko OW „Siedem Wysp”</w:t>
      </w:r>
      <w:r w:rsidR="002F7010" w:rsidRPr="00814385">
        <w:rPr>
          <w:sz w:val="24"/>
          <w:szCs w:val="24"/>
          <w:lang w:eastAsia="pl-PL"/>
        </w:rPr>
        <w:t xml:space="preserve"> –</w:t>
      </w:r>
      <w:r w:rsidR="00DB036A">
        <w:rPr>
          <w:sz w:val="24"/>
          <w:szCs w:val="24"/>
          <w:lang w:eastAsia="pl-PL"/>
        </w:rPr>
        <w:t xml:space="preserve"> „dzikie” kąpielisko,</w:t>
      </w:r>
      <w:r w:rsidR="002F7010" w:rsidRPr="00814385">
        <w:rPr>
          <w:sz w:val="24"/>
          <w:szCs w:val="24"/>
          <w:lang w:eastAsia="pl-PL"/>
        </w:rPr>
        <w:t xml:space="preserve"> pomost i mała przystań żeglarska</w:t>
      </w:r>
    </w:p>
    <w:p w:rsidR="002F7010" w:rsidRDefault="004F06BA" w:rsidP="00BF6D43">
      <w:pPr>
        <w:spacing w:line="276" w:lineRule="auto"/>
        <w:jc w:val="both"/>
        <w:rPr>
          <w:sz w:val="24"/>
          <w:szCs w:val="24"/>
          <w:lang w:eastAsia="pl-PL"/>
        </w:rPr>
      </w:pPr>
      <w:r>
        <w:rPr>
          <w:sz w:val="24"/>
          <w:szCs w:val="24"/>
          <w:lang w:eastAsia="pl-PL"/>
        </w:rPr>
        <w:t>2</w:t>
      </w:r>
      <w:r w:rsidR="002F7010" w:rsidRPr="00814385">
        <w:rPr>
          <w:sz w:val="24"/>
          <w:szCs w:val="24"/>
          <w:lang w:eastAsia="pl-PL"/>
        </w:rPr>
        <w:t>.</w:t>
      </w:r>
      <w:r w:rsidR="00141367">
        <w:rPr>
          <w:sz w:val="24"/>
          <w:szCs w:val="24"/>
          <w:lang w:eastAsia="pl-PL"/>
        </w:rPr>
        <w:t>4</w:t>
      </w:r>
      <w:r w:rsidR="002F7010" w:rsidRPr="00814385">
        <w:rPr>
          <w:sz w:val="24"/>
          <w:szCs w:val="24"/>
          <w:lang w:eastAsia="pl-PL"/>
        </w:rPr>
        <w:t xml:space="preserve">. </w:t>
      </w:r>
      <w:r w:rsidR="00B54ECC">
        <w:rPr>
          <w:sz w:val="24"/>
          <w:szCs w:val="24"/>
          <w:lang w:eastAsia="pl-PL"/>
        </w:rPr>
        <w:t>Łupawsko OW „Wrzos”</w:t>
      </w:r>
      <w:r w:rsidR="002F7010" w:rsidRPr="00814385">
        <w:rPr>
          <w:sz w:val="24"/>
          <w:szCs w:val="24"/>
          <w:lang w:eastAsia="pl-PL"/>
        </w:rPr>
        <w:t xml:space="preserve"> – </w:t>
      </w:r>
      <w:r w:rsidR="00B54ECC">
        <w:rPr>
          <w:sz w:val="24"/>
          <w:szCs w:val="24"/>
          <w:lang w:eastAsia="pl-PL"/>
        </w:rPr>
        <w:t xml:space="preserve">pomost, </w:t>
      </w:r>
      <w:r w:rsidR="00DB036A">
        <w:rPr>
          <w:sz w:val="24"/>
          <w:szCs w:val="24"/>
          <w:lang w:eastAsia="pl-PL"/>
        </w:rPr>
        <w:t>„dzikie” kąpielisko</w:t>
      </w:r>
    </w:p>
    <w:p w:rsidR="00966D09" w:rsidRPr="00814385" w:rsidRDefault="004F06BA" w:rsidP="00BF6D43">
      <w:pPr>
        <w:spacing w:line="276" w:lineRule="auto"/>
        <w:jc w:val="both"/>
        <w:rPr>
          <w:sz w:val="24"/>
          <w:szCs w:val="24"/>
          <w:lang w:eastAsia="pl-PL"/>
        </w:rPr>
      </w:pPr>
      <w:r>
        <w:rPr>
          <w:sz w:val="24"/>
          <w:szCs w:val="24"/>
          <w:lang w:eastAsia="pl-PL"/>
        </w:rPr>
        <w:t>2</w:t>
      </w:r>
      <w:r w:rsidR="00966D09">
        <w:rPr>
          <w:sz w:val="24"/>
          <w:szCs w:val="24"/>
          <w:lang w:eastAsia="pl-PL"/>
        </w:rPr>
        <w:t>.</w:t>
      </w:r>
      <w:r w:rsidR="009476B2">
        <w:rPr>
          <w:sz w:val="24"/>
          <w:szCs w:val="24"/>
          <w:lang w:eastAsia="pl-PL"/>
        </w:rPr>
        <w:t>5</w:t>
      </w:r>
      <w:r w:rsidR="00966D09">
        <w:rPr>
          <w:sz w:val="24"/>
          <w:szCs w:val="24"/>
          <w:lang w:eastAsia="pl-PL"/>
        </w:rPr>
        <w:t>. Łupawsko – LGR – przystań, wypożyczalna kajaków</w:t>
      </w:r>
      <w:r w:rsidR="00DB036A">
        <w:rPr>
          <w:sz w:val="24"/>
          <w:szCs w:val="24"/>
          <w:lang w:eastAsia="pl-PL"/>
        </w:rPr>
        <w:t>, „dzikie” kąpielisko</w:t>
      </w:r>
    </w:p>
    <w:p w:rsidR="00B54ECC" w:rsidRDefault="004F06BA" w:rsidP="00BF6D43">
      <w:pPr>
        <w:spacing w:line="276" w:lineRule="auto"/>
        <w:jc w:val="both"/>
        <w:rPr>
          <w:sz w:val="24"/>
          <w:szCs w:val="24"/>
          <w:lang w:eastAsia="pl-PL"/>
        </w:rPr>
      </w:pPr>
      <w:r>
        <w:rPr>
          <w:sz w:val="24"/>
          <w:szCs w:val="24"/>
          <w:lang w:eastAsia="pl-PL"/>
        </w:rPr>
        <w:t>2</w:t>
      </w:r>
      <w:r w:rsidR="002F7010" w:rsidRPr="00814385">
        <w:rPr>
          <w:sz w:val="24"/>
          <w:szCs w:val="24"/>
          <w:lang w:eastAsia="pl-PL"/>
        </w:rPr>
        <w:t>.</w:t>
      </w:r>
      <w:r w:rsidR="009476B2">
        <w:rPr>
          <w:sz w:val="24"/>
          <w:szCs w:val="24"/>
          <w:lang w:eastAsia="pl-PL"/>
        </w:rPr>
        <w:t>6</w:t>
      </w:r>
      <w:r w:rsidR="002F7010" w:rsidRPr="00814385">
        <w:rPr>
          <w:sz w:val="24"/>
          <w:szCs w:val="24"/>
          <w:lang w:eastAsia="pl-PL"/>
        </w:rPr>
        <w:t xml:space="preserve">. </w:t>
      </w:r>
      <w:r w:rsidR="00B54ECC">
        <w:rPr>
          <w:sz w:val="24"/>
          <w:szCs w:val="24"/>
          <w:lang w:eastAsia="pl-PL"/>
        </w:rPr>
        <w:t xml:space="preserve">Jasień – </w:t>
      </w:r>
      <w:r w:rsidR="00645DE3">
        <w:rPr>
          <w:sz w:val="24"/>
          <w:szCs w:val="24"/>
          <w:lang w:eastAsia="pl-PL"/>
        </w:rPr>
        <w:t xml:space="preserve">pomost, </w:t>
      </w:r>
      <w:r w:rsidR="00DB036A">
        <w:rPr>
          <w:sz w:val="24"/>
          <w:szCs w:val="24"/>
          <w:lang w:eastAsia="pl-PL"/>
        </w:rPr>
        <w:t>„dzikie” kąpielisko</w:t>
      </w:r>
    </w:p>
    <w:p w:rsidR="00DB036A" w:rsidRDefault="004F06BA" w:rsidP="00323E45">
      <w:pPr>
        <w:spacing w:line="276" w:lineRule="auto"/>
        <w:jc w:val="both"/>
        <w:rPr>
          <w:sz w:val="24"/>
          <w:szCs w:val="24"/>
          <w:lang w:eastAsia="pl-PL"/>
        </w:rPr>
      </w:pPr>
      <w:r>
        <w:rPr>
          <w:sz w:val="24"/>
          <w:szCs w:val="24"/>
          <w:lang w:eastAsia="pl-PL"/>
        </w:rPr>
        <w:t>3</w:t>
      </w:r>
      <w:r w:rsidR="00323E45" w:rsidRPr="00814385">
        <w:rPr>
          <w:sz w:val="24"/>
          <w:szCs w:val="24"/>
          <w:lang w:eastAsia="pl-PL"/>
        </w:rPr>
        <w:t xml:space="preserve">. Jezioro </w:t>
      </w:r>
      <w:proofErr w:type="spellStart"/>
      <w:r w:rsidR="00323E45">
        <w:rPr>
          <w:sz w:val="24"/>
          <w:szCs w:val="24"/>
          <w:lang w:eastAsia="pl-PL"/>
        </w:rPr>
        <w:t>Skotawsko</w:t>
      </w:r>
      <w:proofErr w:type="spellEnd"/>
      <w:r w:rsidR="00323E45">
        <w:rPr>
          <w:sz w:val="24"/>
          <w:szCs w:val="24"/>
          <w:lang w:eastAsia="pl-PL"/>
        </w:rPr>
        <w:t xml:space="preserve"> Wielkie i Małe OW „Gościniec </w:t>
      </w:r>
      <w:proofErr w:type="spellStart"/>
      <w:r w:rsidR="00323E45">
        <w:rPr>
          <w:sz w:val="24"/>
          <w:szCs w:val="24"/>
          <w:lang w:eastAsia="pl-PL"/>
        </w:rPr>
        <w:t>Skotawsko</w:t>
      </w:r>
      <w:proofErr w:type="spellEnd"/>
      <w:r w:rsidR="00323E45">
        <w:rPr>
          <w:sz w:val="24"/>
          <w:szCs w:val="24"/>
          <w:lang w:eastAsia="pl-PL"/>
        </w:rPr>
        <w:t>”</w:t>
      </w:r>
      <w:r w:rsidR="00323E45" w:rsidRPr="00814385">
        <w:rPr>
          <w:sz w:val="24"/>
          <w:szCs w:val="24"/>
          <w:lang w:eastAsia="pl-PL"/>
        </w:rPr>
        <w:t xml:space="preserve"> – </w:t>
      </w:r>
      <w:r w:rsidR="00DB036A">
        <w:rPr>
          <w:sz w:val="24"/>
          <w:szCs w:val="24"/>
          <w:lang w:eastAsia="pl-PL"/>
        </w:rPr>
        <w:t xml:space="preserve">„dzikie” kąpielisko </w:t>
      </w:r>
    </w:p>
    <w:p w:rsidR="00323E45" w:rsidRPr="00814385" w:rsidRDefault="004F06BA" w:rsidP="00323E45">
      <w:pPr>
        <w:spacing w:line="276" w:lineRule="auto"/>
        <w:jc w:val="both"/>
        <w:rPr>
          <w:sz w:val="24"/>
          <w:szCs w:val="24"/>
          <w:lang w:eastAsia="pl-PL"/>
        </w:rPr>
      </w:pPr>
      <w:r>
        <w:rPr>
          <w:sz w:val="24"/>
          <w:szCs w:val="24"/>
          <w:lang w:eastAsia="pl-PL"/>
        </w:rPr>
        <w:t>4</w:t>
      </w:r>
      <w:r w:rsidR="00323E45" w:rsidRPr="00814385">
        <w:rPr>
          <w:sz w:val="24"/>
          <w:szCs w:val="24"/>
          <w:lang w:eastAsia="pl-PL"/>
        </w:rPr>
        <w:t xml:space="preserve">. Jezioro </w:t>
      </w:r>
      <w:r w:rsidR="00323E45">
        <w:rPr>
          <w:sz w:val="24"/>
          <w:szCs w:val="24"/>
          <w:lang w:eastAsia="pl-PL"/>
        </w:rPr>
        <w:t>Długie (</w:t>
      </w:r>
      <w:proofErr w:type="spellStart"/>
      <w:r w:rsidR="00323E45">
        <w:rPr>
          <w:sz w:val="24"/>
          <w:szCs w:val="24"/>
          <w:lang w:eastAsia="pl-PL"/>
        </w:rPr>
        <w:t>Dołgie</w:t>
      </w:r>
      <w:proofErr w:type="spellEnd"/>
      <w:r w:rsidR="00323E45">
        <w:rPr>
          <w:sz w:val="24"/>
          <w:szCs w:val="24"/>
          <w:lang w:eastAsia="pl-PL"/>
        </w:rPr>
        <w:t>)</w:t>
      </w:r>
      <w:r w:rsidR="00323E45" w:rsidRPr="00814385">
        <w:rPr>
          <w:sz w:val="24"/>
          <w:szCs w:val="24"/>
          <w:lang w:eastAsia="pl-PL"/>
        </w:rPr>
        <w:t xml:space="preserve"> k. </w:t>
      </w:r>
      <w:r w:rsidR="00323E45">
        <w:rPr>
          <w:sz w:val="24"/>
          <w:szCs w:val="24"/>
          <w:lang w:eastAsia="pl-PL"/>
        </w:rPr>
        <w:t xml:space="preserve">Kartkowa – </w:t>
      </w:r>
      <w:r w:rsidR="00DB036A">
        <w:rPr>
          <w:sz w:val="24"/>
          <w:szCs w:val="24"/>
          <w:lang w:eastAsia="pl-PL"/>
        </w:rPr>
        <w:t>„dzikie” kąpielisko</w:t>
      </w:r>
    </w:p>
    <w:p w:rsidR="00323E45" w:rsidRDefault="004F06BA" w:rsidP="00323E45">
      <w:pPr>
        <w:spacing w:line="276" w:lineRule="auto"/>
        <w:jc w:val="both"/>
        <w:rPr>
          <w:sz w:val="24"/>
          <w:szCs w:val="24"/>
          <w:lang w:eastAsia="pl-PL"/>
        </w:rPr>
      </w:pPr>
      <w:r>
        <w:rPr>
          <w:sz w:val="24"/>
          <w:szCs w:val="24"/>
          <w:lang w:eastAsia="pl-PL"/>
        </w:rPr>
        <w:t>5</w:t>
      </w:r>
      <w:r w:rsidR="00323E45" w:rsidRPr="00814385">
        <w:rPr>
          <w:sz w:val="24"/>
          <w:szCs w:val="24"/>
          <w:lang w:eastAsia="pl-PL"/>
        </w:rPr>
        <w:t xml:space="preserve">. Jezioro </w:t>
      </w:r>
      <w:proofErr w:type="spellStart"/>
      <w:r w:rsidR="00323E45">
        <w:rPr>
          <w:sz w:val="24"/>
          <w:szCs w:val="24"/>
          <w:lang w:eastAsia="pl-PL"/>
        </w:rPr>
        <w:t>Unichowskie</w:t>
      </w:r>
      <w:proofErr w:type="spellEnd"/>
      <w:r w:rsidR="00323E45" w:rsidRPr="00814385">
        <w:rPr>
          <w:sz w:val="24"/>
          <w:szCs w:val="24"/>
          <w:lang w:eastAsia="pl-PL"/>
        </w:rPr>
        <w:t xml:space="preserve"> – cumowisko sprzętu wodnego, </w:t>
      </w:r>
      <w:r w:rsidR="00DB036A">
        <w:rPr>
          <w:sz w:val="24"/>
          <w:szCs w:val="24"/>
          <w:lang w:eastAsia="pl-PL"/>
        </w:rPr>
        <w:t>„dzikie” kąpielisko</w:t>
      </w:r>
    </w:p>
    <w:p w:rsidR="00323E45" w:rsidRDefault="004F06BA" w:rsidP="00323E45">
      <w:pPr>
        <w:spacing w:line="276" w:lineRule="auto"/>
        <w:jc w:val="both"/>
        <w:rPr>
          <w:sz w:val="24"/>
          <w:szCs w:val="24"/>
          <w:lang w:eastAsia="pl-PL"/>
        </w:rPr>
      </w:pPr>
      <w:r>
        <w:rPr>
          <w:sz w:val="24"/>
          <w:szCs w:val="24"/>
          <w:lang w:eastAsia="pl-PL"/>
        </w:rPr>
        <w:t>6</w:t>
      </w:r>
      <w:r w:rsidR="00323E45">
        <w:rPr>
          <w:sz w:val="24"/>
          <w:szCs w:val="24"/>
          <w:lang w:eastAsia="pl-PL"/>
        </w:rPr>
        <w:t xml:space="preserve">. Jezioro Piaszno – pomost, </w:t>
      </w:r>
      <w:r w:rsidR="00DB036A">
        <w:rPr>
          <w:sz w:val="24"/>
          <w:szCs w:val="24"/>
          <w:lang w:eastAsia="pl-PL"/>
        </w:rPr>
        <w:t>„dzikie” kąpielisko</w:t>
      </w:r>
    </w:p>
    <w:p w:rsidR="00447F1C" w:rsidRDefault="004F06BA" w:rsidP="00BF6D43">
      <w:pPr>
        <w:spacing w:line="276" w:lineRule="auto"/>
        <w:jc w:val="both"/>
        <w:rPr>
          <w:sz w:val="24"/>
          <w:szCs w:val="24"/>
          <w:lang w:eastAsia="pl-PL"/>
        </w:rPr>
      </w:pPr>
      <w:r>
        <w:rPr>
          <w:sz w:val="24"/>
          <w:szCs w:val="24"/>
          <w:lang w:eastAsia="pl-PL"/>
        </w:rPr>
        <w:t>7</w:t>
      </w:r>
      <w:r w:rsidR="00645DE3">
        <w:rPr>
          <w:sz w:val="24"/>
          <w:szCs w:val="24"/>
          <w:lang w:eastAsia="pl-PL"/>
        </w:rPr>
        <w:t xml:space="preserve">. Jezioro </w:t>
      </w:r>
      <w:proofErr w:type="spellStart"/>
      <w:r w:rsidR="00645DE3">
        <w:rPr>
          <w:sz w:val="24"/>
          <w:szCs w:val="24"/>
          <w:lang w:eastAsia="pl-PL"/>
        </w:rPr>
        <w:t>Pomysko</w:t>
      </w:r>
      <w:proofErr w:type="spellEnd"/>
      <w:r w:rsidR="00645DE3">
        <w:rPr>
          <w:sz w:val="24"/>
          <w:szCs w:val="24"/>
          <w:lang w:eastAsia="pl-PL"/>
        </w:rPr>
        <w:t xml:space="preserve"> – pomost, </w:t>
      </w:r>
      <w:r w:rsidR="00DB036A">
        <w:rPr>
          <w:sz w:val="24"/>
          <w:szCs w:val="24"/>
          <w:lang w:eastAsia="pl-PL"/>
        </w:rPr>
        <w:t>„dzikie” kąpielisko</w:t>
      </w:r>
    </w:p>
    <w:p w:rsidR="00323E45" w:rsidRPr="00323E45" w:rsidRDefault="00323E45" w:rsidP="00BF6D43">
      <w:pPr>
        <w:spacing w:line="276" w:lineRule="auto"/>
        <w:jc w:val="both"/>
        <w:rPr>
          <w:b/>
          <w:sz w:val="24"/>
          <w:szCs w:val="24"/>
          <w:lang w:eastAsia="pl-PL"/>
        </w:rPr>
      </w:pPr>
      <w:r w:rsidRPr="00323E45">
        <w:rPr>
          <w:b/>
          <w:sz w:val="24"/>
          <w:szCs w:val="24"/>
          <w:lang w:eastAsia="pl-PL"/>
        </w:rPr>
        <w:t>Gmina Borzytuchom</w:t>
      </w:r>
    </w:p>
    <w:p w:rsidR="00DB036A" w:rsidRDefault="004F06BA" w:rsidP="00BF6D43">
      <w:pPr>
        <w:spacing w:line="276" w:lineRule="auto"/>
        <w:jc w:val="both"/>
        <w:rPr>
          <w:sz w:val="24"/>
          <w:szCs w:val="24"/>
          <w:lang w:eastAsia="pl-PL"/>
        </w:rPr>
      </w:pPr>
      <w:r>
        <w:rPr>
          <w:sz w:val="24"/>
          <w:szCs w:val="24"/>
          <w:lang w:eastAsia="pl-PL"/>
        </w:rPr>
        <w:t>8</w:t>
      </w:r>
      <w:r w:rsidR="00B22DAA" w:rsidRPr="00814385">
        <w:rPr>
          <w:sz w:val="24"/>
          <w:szCs w:val="24"/>
          <w:lang w:eastAsia="pl-PL"/>
        </w:rPr>
        <w:t xml:space="preserve">. Jezioro </w:t>
      </w:r>
      <w:r w:rsidR="00447F1C">
        <w:rPr>
          <w:sz w:val="24"/>
          <w:szCs w:val="24"/>
          <w:lang w:eastAsia="pl-PL"/>
        </w:rPr>
        <w:t xml:space="preserve">Osiecko k. Osiek – pomost, </w:t>
      </w:r>
      <w:r w:rsidR="00DB036A">
        <w:rPr>
          <w:sz w:val="24"/>
          <w:szCs w:val="24"/>
          <w:lang w:eastAsia="pl-PL"/>
        </w:rPr>
        <w:t xml:space="preserve">„dzikie” kąpielisko </w:t>
      </w:r>
    </w:p>
    <w:p w:rsidR="00B22DAA" w:rsidRDefault="004F06BA" w:rsidP="00BF6D43">
      <w:pPr>
        <w:spacing w:line="276" w:lineRule="auto"/>
        <w:jc w:val="both"/>
        <w:rPr>
          <w:sz w:val="24"/>
          <w:szCs w:val="24"/>
          <w:lang w:eastAsia="pl-PL"/>
        </w:rPr>
      </w:pPr>
      <w:r>
        <w:rPr>
          <w:sz w:val="24"/>
          <w:szCs w:val="24"/>
          <w:lang w:eastAsia="pl-PL"/>
        </w:rPr>
        <w:t>9</w:t>
      </w:r>
      <w:r w:rsidR="00B22DAA" w:rsidRPr="00814385">
        <w:rPr>
          <w:sz w:val="24"/>
          <w:szCs w:val="24"/>
          <w:lang w:eastAsia="pl-PL"/>
        </w:rPr>
        <w:t xml:space="preserve">. Jezioro </w:t>
      </w:r>
      <w:r w:rsidR="00447F1C">
        <w:rPr>
          <w:sz w:val="24"/>
          <w:szCs w:val="24"/>
          <w:lang w:eastAsia="pl-PL"/>
        </w:rPr>
        <w:t xml:space="preserve">Okoniewskie – pomost, </w:t>
      </w:r>
      <w:r w:rsidR="00DB036A">
        <w:rPr>
          <w:sz w:val="24"/>
          <w:szCs w:val="24"/>
          <w:lang w:eastAsia="pl-PL"/>
        </w:rPr>
        <w:t>„dzikie” kąpielisko</w:t>
      </w:r>
    </w:p>
    <w:p w:rsidR="00323E45" w:rsidRDefault="00323E45" w:rsidP="00BF6D43">
      <w:pPr>
        <w:spacing w:line="276" w:lineRule="auto"/>
        <w:jc w:val="both"/>
        <w:rPr>
          <w:b/>
          <w:sz w:val="24"/>
          <w:szCs w:val="24"/>
          <w:lang w:eastAsia="pl-PL"/>
        </w:rPr>
      </w:pPr>
      <w:r w:rsidRPr="00323E45">
        <w:rPr>
          <w:b/>
          <w:sz w:val="24"/>
          <w:szCs w:val="24"/>
          <w:lang w:eastAsia="pl-PL"/>
        </w:rPr>
        <w:t>Gmina Kołczygłowy</w:t>
      </w:r>
    </w:p>
    <w:p w:rsidR="00DB036A" w:rsidRDefault="004F06BA" w:rsidP="00BF6D43">
      <w:pPr>
        <w:spacing w:line="276" w:lineRule="auto"/>
        <w:jc w:val="both"/>
        <w:rPr>
          <w:sz w:val="24"/>
          <w:szCs w:val="24"/>
          <w:lang w:eastAsia="pl-PL"/>
        </w:rPr>
      </w:pPr>
      <w:r>
        <w:rPr>
          <w:sz w:val="24"/>
          <w:szCs w:val="24"/>
          <w:lang w:eastAsia="pl-PL"/>
        </w:rPr>
        <w:t>10</w:t>
      </w:r>
      <w:r w:rsidR="00A2349E" w:rsidRPr="00814385">
        <w:rPr>
          <w:sz w:val="24"/>
          <w:szCs w:val="24"/>
          <w:lang w:eastAsia="pl-PL"/>
        </w:rPr>
        <w:t xml:space="preserve">. Rzeka </w:t>
      </w:r>
      <w:r w:rsidR="00A2349E">
        <w:rPr>
          <w:sz w:val="24"/>
          <w:szCs w:val="24"/>
          <w:lang w:eastAsia="pl-PL"/>
        </w:rPr>
        <w:t>Słupia w Gałąźni Małej</w:t>
      </w:r>
      <w:r w:rsidR="00966D09">
        <w:rPr>
          <w:sz w:val="24"/>
          <w:szCs w:val="24"/>
          <w:lang w:eastAsia="pl-PL"/>
        </w:rPr>
        <w:t xml:space="preserve"> – przystań kajakowa, pomost, </w:t>
      </w:r>
    </w:p>
    <w:p w:rsidR="00770F68" w:rsidRPr="00814385" w:rsidRDefault="004F06BA" w:rsidP="00BF6D43">
      <w:pPr>
        <w:spacing w:line="276" w:lineRule="auto"/>
        <w:jc w:val="both"/>
        <w:rPr>
          <w:sz w:val="24"/>
          <w:szCs w:val="24"/>
          <w:lang w:eastAsia="pl-PL"/>
        </w:rPr>
      </w:pPr>
      <w:r>
        <w:rPr>
          <w:sz w:val="24"/>
          <w:szCs w:val="24"/>
          <w:lang w:eastAsia="pl-PL"/>
        </w:rPr>
        <w:t>11</w:t>
      </w:r>
      <w:r w:rsidR="00770F68" w:rsidRPr="00814385">
        <w:rPr>
          <w:sz w:val="24"/>
          <w:szCs w:val="24"/>
          <w:lang w:eastAsia="pl-PL"/>
        </w:rPr>
        <w:t xml:space="preserve">. Jezioro </w:t>
      </w:r>
      <w:proofErr w:type="spellStart"/>
      <w:r w:rsidR="00645DE3">
        <w:rPr>
          <w:sz w:val="24"/>
          <w:szCs w:val="24"/>
          <w:lang w:eastAsia="pl-PL"/>
        </w:rPr>
        <w:t>Godzierz</w:t>
      </w:r>
      <w:proofErr w:type="spellEnd"/>
      <w:r w:rsidR="00770F68" w:rsidRPr="00814385">
        <w:rPr>
          <w:sz w:val="24"/>
          <w:szCs w:val="24"/>
          <w:lang w:eastAsia="pl-PL"/>
        </w:rPr>
        <w:t xml:space="preserve"> </w:t>
      </w:r>
      <w:r w:rsidR="00966D09">
        <w:rPr>
          <w:sz w:val="24"/>
          <w:szCs w:val="24"/>
          <w:lang w:eastAsia="pl-PL"/>
        </w:rPr>
        <w:t xml:space="preserve">Duża </w:t>
      </w:r>
      <w:r w:rsidR="00770F68" w:rsidRPr="00814385">
        <w:rPr>
          <w:sz w:val="24"/>
          <w:szCs w:val="24"/>
          <w:lang w:eastAsia="pl-PL"/>
        </w:rPr>
        <w:t xml:space="preserve">– </w:t>
      </w:r>
      <w:r w:rsidR="00645DE3">
        <w:rPr>
          <w:sz w:val="24"/>
          <w:szCs w:val="24"/>
          <w:lang w:eastAsia="pl-PL"/>
        </w:rPr>
        <w:t xml:space="preserve">pomost, </w:t>
      </w:r>
      <w:r w:rsidR="00DB036A">
        <w:rPr>
          <w:sz w:val="24"/>
          <w:szCs w:val="24"/>
          <w:lang w:eastAsia="pl-PL"/>
        </w:rPr>
        <w:t>„dzikie” kąpielisko</w:t>
      </w:r>
    </w:p>
    <w:p w:rsidR="00A2349E" w:rsidRDefault="00966D09" w:rsidP="00A2349E">
      <w:pPr>
        <w:spacing w:line="276" w:lineRule="auto"/>
        <w:jc w:val="both"/>
        <w:rPr>
          <w:b/>
          <w:sz w:val="24"/>
          <w:szCs w:val="24"/>
          <w:lang w:eastAsia="pl-PL"/>
        </w:rPr>
      </w:pPr>
      <w:r>
        <w:rPr>
          <w:b/>
          <w:sz w:val="24"/>
          <w:szCs w:val="24"/>
          <w:lang w:eastAsia="pl-PL"/>
        </w:rPr>
        <w:t>G</w:t>
      </w:r>
      <w:r w:rsidR="00A2349E" w:rsidRPr="00323E45">
        <w:rPr>
          <w:b/>
          <w:sz w:val="24"/>
          <w:szCs w:val="24"/>
          <w:lang w:eastAsia="pl-PL"/>
        </w:rPr>
        <w:t>mina Dębnica Kaszubska</w:t>
      </w:r>
    </w:p>
    <w:p w:rsidR="004F06BA" w:rsidRDefault="004F06BA" w:rsidP="00A2349E">
      <w:pPr>
        <w:spacing w:line="276" w:lineRule="auto"/>
        <w:jc w:val="both"/>
        <w:rPr>
          <w:sz w:val="24"/>
          <w:szCs w:val="24"/>
          <w:lang w:eastAsia="pl-PL"/>
        </w:rPr>
      </w:pPr>
      <w:r>
        <w:rPr>
          <w:sz w:val="24"/>
          <w:szCs w:val="24"/>
          <w:lang w:eastAsia="pl-PL"/>
        </w:rPr>
        <w:t>12</w:t>
      </w:r>
      <w:r w:rsidR="00A2349E">
        <w:rPr>
          <w:sz w:val="24"/>
          <w:szCs w:val="24"/>
          <w:lang w:eastAsia="pl-PL"/>
        </w:rPr>
        <w:t xml:space="preserve">. Słupia </w:t>
      </w:r>
    </w:p>
    <w:p w:rsidR="00A2349E" w:rsidRPr="00814385" w:rsidRDefault="004F06BA" w:rsidP="00A2349E">
      <w:pPr>
        <w:spacing w:line="276" w:lineRule="auto"/>
        <w:jc w:val="both"/>
        <w:rPr>
          <w:sz w:val="24"/>
          <w:szCs w:val="24"/>
          <w:lang w:eastAsia="pl-PL"/>
        </w:rPr>
      </w:pPr>
      <w:r>
        <w:rPr>
          <w:sz w:val="24"/>
          <w:szCs w:val="24"/>
          <w:lang w:eastAsia="pl-PL"/>
        </w:rPr>
        <w:t xml:space="preserve">12.1 Słupia </w:t>
      </w:r>
      <w:r w:rsidR="00A2349E">
        <w:rPr>
          <w:sz w:val="24"/>
          <w:szCs w:val="24"/>
          <w:lang w:eastAsia="pl-PL"/>
        </w:rPr>
        <w:t xml:space="preserve">na wschód od Leśnego Dworu – </w:t>
      </w:r>
      <w:r w:rsidR="00DB036A">
        <w:rPr>
          <w:sz w:val="24"/>
          <w:szCs w:val="24"/>
          <w:lang w:eastAsia="pl-PL"/>
        </w:rPr>
        <w:t>„dzikie” kąpielisko</w:t>
      </w:r>
    </w:p>
    <w:p w:rsidR="00A2349E" w:rsidRPr="00814385" w:rsidRDefault="004F06BA" w:rsidP="00A2349E">
      <w:pPr>
        <w:spacing w:line="276" w:lineRule="auto"/>
        <w:jc w:val="both"/>
        <w:rPr>
          <w:sz w:val="24"/>
          <w:szCs w:val="24"/>
          <w:lang w:eastAsia="pl-PL"/>
        </w:rPr>
      </w:pPr>
      <w:r>
        <w:rPr>
          <w:sz w:val="24"/>
          <w:szCs w:val="24"/>
          <w:lang w:eastAsia="pl-PL"/>
        </w:rPr>
        <w:t>12.2</w:t>
      </w:r>
      <w:r w:rsidR="00A2349E" w:rsidRPr="00814385">
        <w:rPr>
          <w:sz w:val="24"/>
          <w:szCs w:val="24"/>
          <w:lang w:eastAsia="pl-PL"/>
        </w:rPr>
        <w:t xml:space="preserve">. Rzeka </w:t>
      </w:r>
      <w:r w:rsidR="00A2349E">
        <w:rPr>
          <w:sz w:val="24"/>
          <w:szCs w:val="24"/>
          <w:lang w:eastAsia="pl-PL"/>
        </w:rPr>
        <w:t xml:space="preserve">Słupia w Leśnym Dworze </w:t>
      </w:r>
      <w:r w:rsidR="00A2349E" w:rsidRPr="00814385">
        <w:rPr>
          <w:sz w:val="24"/>
          <w:szCs w:val="24"/>
          <w:lang w:eastAsia="pl-PL"/>
        </w:rPr>
        <w:t xml:space="preserve"> – </w:t>
      </w:r>
      <w:r w:rsidR="00DB036A">
        <w:rPr>
          <w:sz w:val="24"/>
          <w:szCs w:val="24"/>
          <w:lang w:eastAsia="pl-PL"/>
        </w:rPr>
        <w:t>przystań kajakowa, pomost, „dzikie” kąpielisko</w:t>
      </w:r>
    </w:p>
    <w:p w:rsidR="00A2349E" w:rsidRPr="00814385" w:rsidRDefault="004F06BA" w:rsidP="00A2349E">
      <w:pPr>
        <w:spacing w:line="276" w:lineRule="auto"/>
        <w:jc w:val="both"/>
        <w:rPr>
          <w:sz w:val="24"/>
          <w:szCs w:val="24"/>
          <w:lang w:eastAsia="pl-PL"/>
        </w:rPr>
      </w:pPr>
      <w:r>
        <w:rPr>
          <w:sz w:val="24"/>
          <w:szCs w:val="24"/>
          <w:lang w:eastAsia="pl-PL"/>
        </w:rPr>
        <w:t>13</w:t>
      </w:r>
      <w:r w:rsidR="00A2349E" w:rsidRPr="00814385">
        <w:rPr>
          <w:sz w:val="24"/>
          <w:szCs w:val="24"/>
          <w:lang w:eastAsia="pl-PL"/>
        </w:rPr>
        <w:t xml:space="preserve">. Jezioro </w:t>
      </w:r>
      <w:r w:rsidR="00A2349E">
        <w:rPr>
          <w:sz w:val="24"/>
          <w:szCs w:val="24"/>
          <w:lang w:eastAsia="pl-PL"/>
        </w:rPr>
        <w:t>Głębokie – stanica kajakowa, pomost</w:t>
      </w:r>
      <w:r w:rsidR="00966D09">
        <w:rPr>
          <w:sz w:val="24"/>
          <w:szCs w:val="24"/>
          <w:lang w:eastAsia="pl-PL"/>
        </w:rPr>
        <w:t xml:space="preserve">, </w:t>
      </w:r>
      <w:r w:rsidR="00DB036A">
        <w:rPr>
          <w:sz w:val="24"/>
          <w:szCs w:val="24"/>
          <w:lang w:eastAsia="pl-PL"/>
        </w:rPr>
        <w:t>„dzikie” kąpielisko</w:t>
      </w:r>
    </w:p>
    <w:p w:rsidR="00A2349E" w:rsidRDefault="004F06BA" w:rsidP="00A2349E">
      <w:pPr>
        <w:spacing w:line="276" w:lineRule="auto"/>
        <w:jc w:val="both"/>
        <w:rPr>
          <w:sz w:val="24"/>
          <w:szCs w:val="24"/>
          <w:lang w:eastAsia="pl-PL"/>
        </w:rPr>
      </w:pPr>
      <w:r>
        <w:rPr>
          <w:sz w:val="24"/>
          <w:szCs w:val="24"/>
          <w:lang w:eastAsia="pl-PL"/>
        </w:rPr>
        <w:t>14</w:t>
      </w:r>
      <w:r w:rsidR="00A2349E" w:rsidRPr="00814385">
        <w:rPr>
          <w:sz w:val="24"/>
          <w:szCs w:val="24"/>
          <w:lang w:eastAsia="pl-PL"/>
        </w:rPr>
        <w:t xml:space="preserve">. Jezioro </w:t>
      </w:r>
      <w:r w:rsidR="00A2349E">
        <w:rPr>
          <w:sz w:val="24"/>
          <w:szCs w:val="24"/>
          <w:lang w:eastAsia="pl-PL"/>
        </w:rPr>
        <w:t xml:space="preserve">Wiejskie w </w:t>
      </w:r>
      <w:proofErr w:type="spellStart"/>
      <w:r w:rsidR="00A2349E">
        <w:rPr>
          <w:sz w:val="24"/>
          <w:szCs w:val="24"/>
          <w:lang w:eastAsia="pl-PL"/>
        </w:rPr>
        <w:t>Galęzowie</w:t>
      </w:r>
      <w:proofErr w:type="spellEnd"/>
      <w:r w:rsidR="00A2349E">
        <w:rPr>
          <w:sz w:val="24"/>
          <w:szCs w:val="24"/>
          <w:lang w:eastAsia="pl-PL"/>
        </w:rPr>
        <w:t xml:space="preserve"> </w:t>
      </w:r>
      <w:r w:rsidR="00A2349E" w:rsidRPr="00814385">
        <w:rPr>
          <w:sz w:val="24"/>
          <w:szCs w:val="24"/>
          <w:lang w:eastAsia="pl-PL"/>
        </w:rPr>
        <w:t xml:space="preserve">– </w:t>
      </w:r>
      <w:r w:rsidR="00A2349E">
        <w:rPr>
          <w:sz w:val="24"/>
          <w:szCs w:val="24"/>
          <w:lang w:eastAsia="pl-PL"/>
        </w:rPr>
        <w:t xml:space="preserve">pomost, </w:t>
      </w:r>
      <w:r w:rsidR="00DB036A">
        <w:rPr>
          <w:sz w:val="24"/>
          <w:szCs w:val="24"/>
          <w:lang w:eastAsia="pl-PL"/>
        </w:rPr>
        <w:t>„dzikie” kąpielisko</w:t>
      </w:r>
    </w:p>
    <w:p w:rsidR="00DB036A" w:rsidRDefault="00A2349E" w:rsidP="00A2349E">
      <w:pPr>
        <w:spacing w:line="276" w:lineRule="auto"/>
        <w:jc w:val="both"/>
        <w:rPr>
          <w:sz w:val="24"/>
          <w:szCs w:val="24"/>
          <w:lang w:eastAsia="pl-PL"/>
        </w:rPr>
      </w:pPr>
      <w:r w:rsidRPr="00814385">
        <w:rPr>
          <w:sz w:val="24"/>
          <w:szCs w:val="24"/>
          <w:lang w:eastAsia="pl-PL"/>
        </w:rPr>
        <w:t>1</w:t>
      </w:r>
      <w:r w:rsidR="004F06BA">
        <w:rPr>
          <w:sz w:val="24"/>
          <w:szCs w:val="24"/>
          <w:lang w:eastAsia="pl-PL"/>
        </w:rPr>
        <w:t>5</w:t>
      </w:r>
      <w:r w:rsidRPr="00814385">
        <w:rPr>
          <w:sz w:val="24"/>
          <w:szCs w:val="24"/>
          <w:lang w:eastAsia="pl-PL"/>
        </w:rPr>
        <w:t xml:space="preserve">. </w:t>
      </w:r>
      <w:r>
        <w:rPr>
          <w:sz w:val="24"/>
          <w:szCs w:val="24"/>
          <w:lang w:eastAsia="pl-PL"/>
        </w:rPr>
        <w:t xml:space="preserve">Jezioro </w:t>
      </w:r>
      <w:proofErr w:type="spellStart"/>
      <w:r>
        <w:rPr>
          <w:sz w:val="24"/>
          <w:szCs w:val="24"/>
          <w:lang w:eastAsia="pl-PL"/>
        </w:rPr>
        <w:t>Rybiec</w:t>
      </w:r>
      <w:proofErr w:type="spellEnd"/>
      <w:r>
        <w:rPr>
          <w:sz w:val="24"/>
          <w:szCs w:val="24"/>
          <w:lang w:eastAsia="pl-PL"/>
        </w:rPr>
        <w:t xml:space="preserve"> – pomost, </w:t>
      </w:r>
      <w:r w:rsidR="00DB036A">
        <w:rPr>
          <w:sz w:val="24"/>
          <w:szCs w:val="24"/>
          <w:lang w:eastAsia="pl-PL"/>
        </w:rPr>
        <w:t xml:space="preserve">„dzikie” kąpielisko </w:t>
      </w:r>
    </w:p>
    <w:p w:rsidR="00A2349E" w:rsidRDefault="004F06BA" w:rsidP="00A2349E">
      <w:pPr>
        <w:spacing w:line="276" w:lineRule="auto"/>
        <w:jc w:val="both"/>
        <w:rPr>
          <w:sz w:val="24"/>
          <w:szCs w:val="24"/>
          <w:lang w:eastAsia="pl-PL"/>
        </w:rPr>
      </w:pPr>
      <w:r>
        <w:rPr>
          <w:sz w:val="24"/>
          <w:szCs w:val="24"/>
          <w:lang w:eastAsia="pl-PL"/>
        </w:rPr>
        <w:t>16</w:t>
      </w:r>
      <w:r w:rsidR="00A2349E">
        <w:rPr>
          <w:sz w:val="24"/>
          <w:szCs w:val="24"/>
          <w:lang w:eastAsia="pl-PL"/>
        </w:rPr>
        <w:t xml:space="preserve">. Jezioro w Niemczewie – </w:t>
      </w:r>
      <w:r w:rsidR="00DB036A">
        <w:rPr>
          <w:sz w:val="24"/>
          <w:szCs w:val="24"/>
          <w:lang w:eastAsia="pl-PL"/>
        </w:rPr>
        <w:t>„dzikie” kąpielisko</w:t>
      </w:r>
    </w:p>
    <w:p w:rsidR="009476B2" w:rsidRDefault="004F06BA" w:rsidP="00A2349E">
      <w:pPr>
        <w:spacing w:line="276" w:lineRule="auto"/>
        <w:jc w:val="both"/>
        <w:rPr>
          <w:sz w:val="24"/>
          <w:szCs w:val="24"/>
          <w:lang w:eastAsia="pl-PL"/>
        </w:rPr>
      </w:pPr>
      <w:r>
        <w:rPr>
          <w:sz w:val="24"/>
          <w:szCs w:val="24"/>
          <w:lang w:eastAsia="pl-PL"/>
        </w:rPr>
        <w:t>17</w:t>
      </w:r>
      <w:r w:rsidR="00A2349E" w:rsidRPr="00814385">
        <w:rPr>
          <w:sz w:val="24"/>
          <w:szCs w:val="24"/>
          <w:lang w:eastAsia="pl-PL"/>
        </w:rPr>
        <w:t xml:space="preserve">. </w:t>
      </w:r>
      <w:r w:rsidR="00A2349E">
        <w:rPr>
          <w:sz w:val="24"/>
          <w:szCs w:val="24"/>
          <w:lang w:eastAsia="pl-PL"/>
        </w:rPr>
        <w:t>Zbiornik Krzynia</w:t>
      </w:r>
      <w:r w:rsidR="00C06BBD">
        <w:rPr>
          <w:sz w:val="24"/>
          <w:szCs w:val="24"/>
          <w:lang w:eastAsia="pl-PL"/>
        </w:rPr>
        <w:t xml:space="preserve"> – </w:t>
      </w:r>
    </w:p>
    <w:p w:rsidR="00A2349E" w:rsidRPr="00814385" w:rsidRDefault="004F06BA" w:rsidP="00A2349E">
      <w:pPr>
        <w:spacing w:line="276" w:lineRule="auto"/>
        <w:jc w:val="both"/>
        <w:rPr>
          <w:sz w:val="24"/>
          <w:szCs w:val="24"/>
          <w:lang w:eastAsia="pl-PL"/>
        </w:rPr>
      </w:pPr>
      <w:r>
        <w:rPr>
          <w:sz w:val="24"/>
          <w:szCs w:val="24"/>
          <w:lang w:eastAsia="pl-PL"/>
        </w:rPr>
        <w:t>17</w:t>
      </w:r>
      <w:r w:rsidR="009476B2">
        <w:rPr>
          <w:sz w:val="24"/>
          <w:szCs w:val="24"/>
          <w:lang w:eastAsia="pl-PL"/>
        </w:rPr>
        <w:t>.1. P</w:t>
      </w:r>
      <w:r w:rsidR="00C06BBD">
        <w:rPr>
          <w:sz w:val="24"/>
          <w:szCs w:val="24"/>
          <w:lang w:eastAsia="pl-PL"/>
        </w:rPr>
        <w:t>rzystań kajakowa (łączka harcerska)</w:t>
      </w:r>
      <w:r w:rsidR="00DB036A">
        <w:rPr>
          <w:sz w:val="24"/>
          <w:szCs w:val="24"/>
          <w:lang w:eastAsia="pl-PL"/>
        </w:rPr>
        <w:t xml:space="preserve"> „dzikie” kąpielisko</w:t>
      </w:r>
    </w:p>
    <w:p w:rsidR="00A2349E" w:rsidRPr="00814385" w:rsidRDefault="004F06BA" w:rsidP="00A2349E">
      <w:pPr>
        <w:spacing w:line="276" w:lineRule="auto"/>
        <w:jc w:val="both"/>
        <w:rPr>
          <w:sz w:val="24"/>
          <w:szCs w:val="24"/>
          <w:lang w:eastAsia="pl-PL"/>
        </w:rPr>
      </w:pPr>
      <w:r>
        <w:rPr>
          <w:sz w:val="24"/>
          <w:szCs w:val="24"/>
          <w:lang w:eastAsia="pl-PL"/>
        </w:rPr>
        <w:t>17</w:t>
      </w:r>
      <w:r w:rsidR="00A2349E" w:rsidRPr="00814385">
        <w:rPr>
          <w:sz w:val="24"/>
          <w:szCs w:val="24"/>
          <w:lang w:eastAsia="pl-PL"/>
        </w:rPr>
        <w:t>.</w:t>
      </w:r>
      <w:r w:rsidR="009476B2">
        <w:rPr>
          <w:sz w:val="24"/>
          <w:szCs w:val="24"/>
          <w:lang w:eastAsia="pl-PL"/>
        </w:rPr>
        <w:t>2</w:t>
      </w:r>
      <w:r w:rsidR="00A2349E" w:rsidRPr="00814385">
        <w:rPr>
          <w:sz w:val="24"/>
          <w:szCs w:val="24"/>
          <w:lang w:eastAsia="pl-PL"/>
        </w:rPr>
        <w:t>. Pomost</w:t>
      </w:r>
      <w:r w:rsidR="009476B2">
        <w:rPr>
          <w:sz w:val="24"/>
          <w:szCs w:val="24"/>
          <w:lang w:eastAsia="pl-PL"/>
        </w:rPr>
        <w:t xml:space="preserve"> </w:t>
      </w:r>
      <w:r w:rsidR="00A2349E" w:rsidRPr="00814385">
        <w:rPr>
          <w:sz w:val="24"/>
          <w:szCs w:val="24"/>
          <w:lang w:eastAsia="pl-PL"/>
        </w:rPr>
        <w:t xml:space="preserve">– pomost, cumowisko sprzętu wodnego, </w:t>
      </w:r>
      <w:r w:rsidR="00DB036A">
        <w:rPr>
          <w:sz w:val="24"/>
          <w:szCs w:val="24"/>
          <w:lang w:eastAsia="pl-PL"/>
        </w:rPr>
        <w:t>„dzikie” kąpielisko</w:t>
      </w:r>
    </w:p>
    <w:p w:rsidR="00DB036A" w:rsidRDefault="004F06BA" w:rsidP="00BF6D43">
      <w:pPr>
        <w:spacing w:line="276" w:lineRule="auto"/>
        <w:jc w:val="both"/>
        <w:rPr>
          <w:b/>
          <w:sz w:val="24"/>
          <w:szCs w:val="24"/>
          <w:lang w:eastAsia="pl-PL"/>
        </w:rPr>
      </w:pPr>
      <w:r>
        <w:rPr>
          <w:sz w:val="24"/>
          <w:szCs w:val="24"/>
          <w:lang w:eastAsia="pl-PL"/>
        </w:rPr>
        <w:lastRenderedPageBreak/>
        <w:t>17</w:t>
      </w:r>
      <w:r w:rsidR="00A2349E" w:rsidRPr="00814385">
        <w:rPr>
          <w:sz w:val="24"/>
          <w:szCs w:val="24"/>
          <w:lang w:eastAsia="pl-PL"/>
        </w:rPr>
        <w:t>.</w:t>
      </w:r>
      <w:r w:rsidR="009476B2">
        <w:rPr>
          <w:sz w:val="24"/>
          <w:szCs w:val="24"/>
          <w:lang w:eastAsia="pl-PL"/>
        </w:rPr>
        <w:t>3</w:t>
      </w:r>
      <w:r w:rsidR="00A2349E" w:rsidRPr="00814385">
        <w:rPr>
          <w:sz w:val="24"/>
          <w:szCs w:val="24"/>
          <w:lang w:eastAsia="pl-PL"/>
        </w:rPr>
        <w:t>. Pomost Ośrodka Wypoczynkowego</w:t>
      </w:r>
      <w:r w:rsidR="009476B2">
        <w:rPr>
          <w:sz w:val="24"/>
          <w:szCs w:val="24"/>
          <w:lang w:eastAsia="pl-PL"/>
        </w:rPr>
        <w:t xml:space="preserve"> </w:t>
      </w:r>
      <w:r w:rsidR="00A2349E" w:rsidRPr="00814385">
        <w:rPr>
          <w:sz w:val="24"/>
          <w:szCs w:val="24"/>
          <w:lang w:eastAsia="pl-PL"/>
        </w:rPr>
        <w:t xml:space="preserve">– pomost, cumowisko sprzętu wodnego, </w:t>
      </w:r>
      <w:r w:rsidR="00DB036A">
        <w:rPr>
          <w:sz w:val="24"/>
          <w:szCs w:val="24"/>
          <w:lang w:eastAsia="pl-PL"/>
        </w:rPr>
        <w:t>„dzikie” kąpielisko</w:t>
      </w:r>
      <w:r w:rsidR="00DB036A" w:rsidRPr="00A2349E">
        <w:rPr>
          <w:b/>
          <w:sz w:val="24"/>
          <w:szCs w:val="24"/>
          <w:lang w:eastAsia="pl-PL"/>
        </w:rPr>
        <w:t xml:space="preserve"> </w:t>
      </w:r>
    </w:p>
    <w:p w:rsidR="00A2349E" w:rsidRPr="00A2349E" w:rsidRDefault="00A2349E" w:rsidP="00BF6D43">
      <w:pPr>
        <w:spacing w:line="276" w:lineRule="auto"/>
        <w:jc w:val="both"/>
        <w:rPr>
          <w:b/>
          <w:sz w:val="24"/>
          <w:szCs w:val="24"/>
          <w:lang w:eastAsia="pl-PL"/>
        </w:rPr>
      </w:pPr>
      <w:r w:rsidRPr="00A2349E">
        <w:rPr>
          <w:b/>
          <w:sz w:val="24"/>
          <w:szCs w:val="24"/>
          <w:lang w:eastAsia="pl-PL"/>
        </w:rPr>
        <w:t>Gmina Kobylnica</w:t>
      </w:r>
    </w:p>
    <w:p w:rsidR="004F06BA" w:rsidRDefault="00A2349E" w:rsidP="00BF6D43">
      <w:pPr>
        <w:spacing w:line="276" w:lineRule="auto"/>
        <w:jc w:val="both"/>
        <w:rPr>
          <w:sz w:val="24"/>
          <w:szCs w:val="24"/>
          <w:lang w:eastAsia="pl-PL"/>
        </w:rPr>
      </w:pPr>
      <w:r>
        <w:rPr>
          <w:sz w:val="24"/>
          <w:szCs w:val="24"/>
          <w:lang w:eastAsia="pl-PL"/>
        </w:rPr>
        <w:t>1</w:t>
      </w:r>
      <w:r w:rsidR="004F06BA">
        <w:rPr>
          <w:sz w:val="24"/>
          <w:szCs w:val="24"/>
          <w:lang w:eastAsia="pl-PL"/>
        </w:rPr>
        <w:t>8</w:t>
      </w:r>
      <w:r w:rsidR="00786F38" w:rsidRPr="00814385">
        <w:rPr>
          <w:sz w:val="24"/>
          <w:szCs w:val="24"/>
          <w:lang w:eastAsia="pl-PL"/>
        </w:rPr>
        <w:t xml:space="preserve">. Rzeka </w:t>
      </w:r>
      <w:r w:rsidR="004862FB">
        <w:rPr>
          <w:sz w:val="24"/>
          <w:szCs w:val="24"/>
          <w:lang w:eastAsia="pl-PL"/>
        </w:rPr>
        <w:t xml:space="preserve">Słupia </w:t>
      </w:r>
    </w:p>
    <w:p w:rsidR="00786F38" w:rsidRPr="00814385" w:rsidRDefault="004F06BA" w:rsidP="00BF6D43">
      <w:pPr>
        <w:spacing w:line="276" w:lineRule="auto"/>
        <w:jc w:val="both"/>
        <w:rPr>
          <w:sz w:val="24"/>
          <w:szCs w:val="24"/>
          <w:lang w:eastAsia="pl-PL"/>
        </w:rPr>
      </w:pPr>
      <w:r>
        <w:rPr>
          <w:sz w:val="24"/>
          <w:szCs w:val="24"/>
          <w:lang w:eastAsia="pl-PL"/>
        </w:rPr>
        <w:t xml:space="preserve">18.1. Słupia </w:t>
      </w:r>
      <w:r w:rsidR="004862FB">
        <w:rPr>
          <w:sz w:val="24"/>
          <w:szCs w:val="24"/>
          <w:lang w:eastAsia="pl-PL"/>
        </w:rPr>
        <w:t>koło Lubunia</w:t>
      </w:r>
      <w:r w:rsidR="0002561D" w:rsidRPr="00814385">
        <w:rPr>
          <w:sz w:val="24"/>
          <w:szCs w:val="24"/>
          <w:lang w:eastAsia="pl-PL"/>
        </w:rPr>
        <w:t xml:space="preserve"> – </w:t>
      </w:r>
      <w:r w:rsidR="00C06BBD">
        <w:rPr>
          <w:sz w:val="24"/>
          <w:szCs w:val="24"/>
          <w:lang w:eastAsia="pl-PL"/>
        </w:rPr>
        <w:t>przystań</w:t>
      </w:r>
      <w:r w:rsidR="0002561D" w:rsidRPr="00814385">
        <w:rPr>
          <w:sz w:val="24"/>
          <w:szCs w:val="24"/>
          <w:lang w:eastAsia="pl-PL"/>
        </w:rPr>
        <w:t xml:space="preserve"> kajakow</w:t>
      </w:r>
      <w:r w:rsidR="00DB036A">
        <w:rPr>
          <w:sz w:val="24"/>
          <w:szCs w:val="24"/>
          <w:lang w:eastAsia="pl-PL"/>
        </w:rPr>
        <w:t>a, pomost</w:t>
      </w:r>
    </w:p>
    <w:p w:rsidR="00C06BBD" w:rsidRPr="00814385" w:rsidRDefault="004F06BA" w:rsidP="00C06BBD">
      <w:pPr>
        <w:spacing w:line="276" w:lineRule="auto"/>
        <w:jc w:val="both"/>
        <w:rPr>
          <w:sz w:val="24"/>
          <w:szCs w:val="24"/>
          <w:lang w:eastAsia="pl-PL"/>
        </w:rPr>
      </w:pPr>
      <w:r>
        <w:rPr>
          <w:sz w:val="24"/>
          <w:szCs w:val="24"/>
          <w:lang w:eastAsia="pl-PL"/>
        </w:rPr>
        <w:t>18.</w:t>
      </w:r>
      <w:r w:rsidR="00A2349E">
        <w:rPr>
          <w:sz w:val="24"/>
          <w:szCs w:val="24"/>
          <w:lang w:eastAsia="pl-PL"/>
        </w:rPr>
        <w:t>2</w:t>
      </w:r>
      <w:r w:rsidR="00786F38" w:rsidRPr="00814385">
        <w:rPr>
          <w:sz w:val="24"/>
          <w:szCs w:val="24"/>
          <w:lang w:eastAsia="pl-PL"/>
        </w:rPr>
        <w:t xml:space="preserve">. Rzeka </w:t>
      </w:r>
      <w:r w:rsidR="004862FB">
        <w:rPr>
          <w:sz w:val="24"/>
          <w:szCs w:val="24"/>
          <w:lang w:eastAsia="pl-PL"/>
        </w:rPr>
        <w:t>Słupia w Łosinie</w:t>
      </w:r>
      <w:r w:rsidR="00786F38" w:rsidRPr="00814385">
        <w:rPr>
          <w:sz w:val="24"/>
          <w:szCs w:val="24"/>
          <w:lang w:eastAsia="pl-PL"/>
        </w:rPr>
        <w:t xml:space="preserve"> </w:t>
      </w:r>
      <w:r w:rsidR="0002561D" w:rsidRPr="00814385">
        <w:rPr>
          <w:sz w:val="24"/>
          <w:szCs w:val="24"/>
          <w:lang w:eastAsia="pl-PL"/>
        </w:rPr>
        <w:t>–</w:t>
      </w:r>
      <w:r w:rsidR="00786F38" w:rsidRPr="00814385">
        <w:rPr>
          <w:sz w:val="24"/>
          <w:szCs w:val="24"/>
          <w:lang w:eastAsia="pl-PL"/>
        </w:rPr>
        <w:t xml:space="preserve"> </w:t>
      </w:r>
      <w:r w:rsidR="00C06BBD">
        <w:rPr>
          <w:sz w:val="24"/>
          <w:szCs w:val="24"/>
          <w:lang w:eastAsia="pl-PL"/>
        </w:rPr>
        <w:t>przystań</w:t>
      </w:r>
      <w:r w:rsidR="00C06BBD" w:rsidRPr="00814385">
        <w:rPr>
          <w:sz w:val="24"/>
          <w:szCs w:val="24"/>
          <w:lang w:eastAsia="pl-PL"/>
        </w:rPr>
        <w:t xml:space="preserve"> kajakow</w:t>
      </w:r>
      <w:r w:rsidR="00DB036A">
        <w:rPr>
          <w:sz w:val="24"/>
          <w:szCs w:val="24"/>
          <w:lang w:eastAsia="pl-PL"/>
        </w:rPr>
        <w:t>a, pomost</w:t>
      </w:r>
    </w:p>
    <w:p w:rsidR="00203CCA" w:rsidRDefault="00203CCA" w:rsidP="00BF6D43">
      <w:pPr>
        <w:spacing w:line="276" w:lineRule="auto"/>
        <w:jc w:val="both"/>
        <w:rPr>
          <w:sz w:val="24"/>
          <w:szCs w:val="24"/>
          <w:lang w:eastAsia="pl-PL"/>
        </w:rPr>
      </w:pPr>
    </w:p>
    <w:p w:rsidR="0002561D" w:rsidRPr="00814385" w:rsidRDefault="00442106" w:rsidP="00BF6D43">
      <w:pPr>
        <w:spacing w:line="276" w:lineRule="auto"/>
        <w:jc w:val="both"/>
        <w:rPr>
          <w:sz w:val="24"/>
          <w:szCs w:val="24"/>
          <w:lang w:eastAsia="pl-PL"/>
        </w:rPr>
      </w:pPr>
      <w:r>
        <w:rPr>
          <w:sz w:val="24"/>
          <w:szCs w:val="24"/>
          <w:lang w:eastAsia="pl-PL"/>
        </w:rPr>
        <w:t xml:space="preserve">Tabela </w:t>
      </w:r>
      <w:r w:rsidR="00A819B0">
        <w:rPr>
          <w:sz w:val="24"/>
          <w:szCs w:val="24"/>
          <w:lang w:eastAsia="pl-PL"/>
        </w:rPr>
        <w:t>1</w:t>
      </w:r>
      <w:r>
        <w:rPr>
          <w:sz w:val="24"/>
          <w:szCs w:val="24"/>
          <w:lang w:eastAsia="pl-PL"/>
        </w:rPr>
        <w:t>. R</w:t>
      </w:r>
      <w:r w:rsidR="005063E3" w:rsidRPr="00814385">
        <w:rPr>
          <w:sz w:val="24"/>
          <w:szCs w:val="24"/>
          <w:lang w:eastAsia="pl-PL"/>
        </w:rPr>
        <w:t>zeki</w:t>
      </w:r>
      <w:r>
        <w:rPr>
          <w:sz w:val="24"/>
          <w:szCs w:val="24"/>
          <w:lang w:eastAsia="pl-PL"/>
        </w:rPr>
        <w:t xml:space="preserve"> i jeziora</w:t>
      </w:r>
      <w:r w:rsidR="005063E3" w:rsidRPr="00814385">
        <w:rPr>
          <w:sz w:val="24"/>
          <w:szCs w:val="24"/>
          <w:lang w:eastAsia="pl-PL"/>
        </w:rPr>
        <w:t xml:space="preserve"> Parku Krajobrazowego</w:t>
      </w:r>
      <w:r>
        <w:rPr>
          <w:sz w:val="24"/>
          <w:szCs w:val="24"/>
          <w:lang w:eastAsia="pl-PL"/>
        </w:rPr>
        <w:t xml:space="preserve"> „Dolina Słupi”</w:t>
      </w:r>
      <w:r w:rsidR="005063E3" w:rsidRPr="00814385">
        <w:rPr>
          <w:sz w:val="24"/>
          <w:szCs w:val="24"/>
          <w:lang w:eastAsia="pl-PL"/>
        </w:rPr>
        <w:t>, gdzie zidentyfikowano zagrożenia dla bezpieczeństwa</w:t>
      </w:r>
    </w:p>
    <w:tbl>
      <w:tblPr>
        <w:tblStyle w:val="Tabela-Siatka"/>
        <w:tblW w:w="0" w:type="auto"/>
        <w:tblLook w:val="04A0" w:firstRow="1" w:lastRow="0" w:firstColumn="1" w:lastColumn="0" w:noHBand="0" w:noVBand="1"/>
      </w:tblPr>
      <w:tblGrid>
        <w:gridCol w:w="520"/>
        <w:gridCol w:w="1998"/>
        <w:gridCol w:w="2693"/>
        <w:gridCol w:w="1985"/>
        <w:gridCol w:w="2092"/>
      </w:tblGrid>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Lp.</w:t>
            </w:r>
          </w:p>
        </w:tc>
        <w:tc>
          <w:tcPr>
            <w:tcW w:w="1998"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Rzeka</w:t>
            </w:r>
            <w:r>
              <w:rPr>
                <w:sz w:val="24"/>
                <w:szCs w:val="24"/>
                <w:lang w:eastAsia="pl-PL"/>
              </w:rPr>
              <w:t>/jezioro</w:t>
            </w:r>
          </w:p>
        </w:tc>
        <w:tc>
          <w:tcPr>
            <w:tcW w:w="2693"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Nazwa</w:t>
            </w:r>
          </w:p>
        </w:tc>
        <w:tc>
          <w:tcPr>
            <w:tcW w:w="1985"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Gmina</w:t>
            </w:r>
          </w:p>
        </w:tc>
        <w:tc>
          <w:tcPr>
            <w:tcW w:w="2092" w:type="dxa"/>
          </w:tcPr>
          <w:p w:rsidR="00A819B0" w:rsidRPr="00814385" w:rsidRDefault="00A819B0" w:rsidP="005063E3">
            <w:pPr>
              <w:spacing w:line="276" w:lineRule="auto"/>
              <w:jc w:val="both"/>
              <w:rPr>
                <w:sz w:val="24"/>
                <w:szCs w:val="24"/>
                <w:lang w:eastAsia="pl-PL"/>
              </w:rPr>
            </w:pPr>
            <w:r>
              <w:rPr>
                <w:sz w:val="24"/>
                <w:szCs w:val="24"/>
                <w:lang w:eastAsia="pl-PL"/>
              </w:rPr>
              <w:t>Uwagi</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1.</w:t>
            </w:r>
          </w:p>
        </w:tc>
        <w:tc>
          <w:tcPr>
            <w:tcW w:w="1998" w:type="dxa"/>
            <w:noWrap/>
            <w:hideMark/>
          </w:tcPr>
          <w:p w:rsidR="00A819B0" w:rsidRPr="00814385" w:rsidRDefault="00A819B0" w:rsidP="005063E3">
            <w:pPr>
              <w:spacing w:line="276" w:lineRule="auto"/>
              <w:jc w:val="both"/>
              <w:rPr>
                <w:sz w:val="24"/>
                <w:szCs w:val="24"/>
                <w:lang w:eastAsia="pl-PL"/>
              </w:rPr>
            </w:pPr>
            <w:r>
              <w:rPr>
                <w:sz w:val="24"/>
                <w:szCs w:val="24"/>
                <w:lang w:eastAsia="pl-PL"/>
              </w:rPr>
              <w:t>Słupia</w:t>
            </w:r>
          </w:p>
        </w:tc>
        <w:tc>
          <w:tcPr>
            <w:tcW w:w="2693" w:type="dxa"/>
            <w:noWrap/>
            <w:hideMark/>
          </w:tcPr>
          <w:p w:rsidR="00A819B0" w:rsidRPr="00814385" w:rsidRDefault="00A819B0" w:rsidP="005063E3">
            <w:pPr>
              <w:spacing w:line="276" w:lineRule="auto"/>
              <w:jc w:val="both"/>
              <w:rPr>
                <w:sz w:val="24"/>
                <w:szCs w:val="24"/>
                <w:lang w:eastAsia="pl-PL"/>
              </w:rPr>
            </w:pPr>
            <w:r>
              <w:rPr>
                <w:sz w:val="24"/>
                <w:szCs w:val="24"/>
                <w:lang w:eastAsia="pl-PL"/>
              </w:rPr>
              <w:t>Soszyca</w:t>
            </w:r>
          </w:p>
        </w:tc>
        <w:tc>
          <w:tcPr>
            <w:tcW w:w="1985" w:type="dxa"/>
            <w:noWrap/>
            <w:hideMark/>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Przystań kajakowa</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 xml:space="preserve">2. </w:t>
            </w:r>
          </w:p>
        </w:tc>
        <w:tc>
          <w:tcPr>
            <w:tcW w:w="1998" w:type="dxa"/>
            <w:noWrap/>
            <w:hideMark/>
          </w:tcPr>
          <w:p w:rsidR="00A819B0" w:rsidRPr="00814385" w:rsidRDefault="00A819B0" w:rsidP="005063E3">
            <w:pPr>
              <w:spacing w:line="276" w:lineRule="auto"/>
              <w:jc w:val="both"/>
              <w:rPr>
                <w:sz w:val="24"/>
                <w:szCs w:val="24"/>
                <w:lang w:eastAsia="pl-PL"/>
              </w:rPr>
            </w:pPr>
            <w:r>
              <w:rPr>
                <w:sz w:val="24"/>
                <w:szCs w:val="24"/>
                <w:lang w:eastAsia="pl-PL"/>
              </w:rPr>
              <w:t>Słupia</w:t>
            </w:r>
          </w:p>
        </w:tc>
        <w:tc>
          <w:tcPr>
            <w:tcW w:w="2693" w:type="dxa"/>
            <w:noWrap/>
            <w:hideMark/>
          </w:tcPr>
          <w:p w:rsidR="00A819B0" w:rsidRPr="00814385" w:rsidRDefault="00A819B0" w:rsidP="005063E3">
            <w:pPr>
              <w:spacing w:line="276" w:lineRule="auto"/>
              <w:jc w:val="both"/>
              <w:rPr>
                <w:sz w:val="24"/>
                <w:szCs w:val="24"/>
                <w:lang w:eastAsia="pl-PL"/>
              </w:rPr>
            </w:pPr>
            <w:r>
              <w:rPr>
                <w:sz w:val="24"/>
                <w:szCs w:val="24"/>
                <w:lang w:eastAsia="pl-PL"/>
              </w:rPr>
              <w:t>Gołębia Góra</w:t>
            </w:r>
          </w:p>
        </w:tc>
        <w:tc>
          <w:tcPr>
            <w:tcW w:w="1985" w:type="dxa"/>
            <w:noWrap/>
            <w:hideMark/>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Przystań kajakowa</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3.</w:t>
            </w:r>
          </w:p>
        </w:tc>
        <w:tc>
          <w:tcPr>
            <w:tcW w:w="1998" w:type="dxa"/>
            <w:noWrap/>
            <w:hideMark/>
          </w:tcPr>
          <w:p w:rsidR="00A819B0" w:rsidRPr="00814385" w:rsidRDefault="00A819B0" w:rsidP="005063E3">
            <w:pPr>
              <w:spacing w:line="276" w:lineRule="auto"/>
              <w:jc w:val="both"/>
              <w:rPr>
                <w:sz w:val="24"/>
                <w:szCs w:val="24"/>
                <w:lang w:eastAsia="pl-PL"/>
              </w:rPr>
            </w:pPr>
            <w:r>
              <w:rPr>
                <w:sz w:val="24"/>
                <w:szCs w:val="24"/>
                <w:lang w:eastAsia="pl-PL"/>
              </w:rPr>
              <w:t>Jasień</w:t>
            </w:r>
          </w:p>
        </w:tc>
        <w:tc>
          <w:tcPr>
            <w:tcW w:w="2693" w:type="dxa"/>
            <w:noWrap/>
            <w:hideMark/>
          </w:tcPr>
          <w:p w:rsidR="00A819B0" w:rsidRPr="00814385" w:rsidRDefault="00A819B0" w:rsidP="005063E3">
            <w:pPr>
              <w:spacing w:line="276" w:lineRule="auto"/>
              <w:jc w:val="both"/>
              <w:rPr>
                <w:sz w:val="24"/>
                <w:szCs w:val="24"/>
                <w:lang w:eastAsia="pl-PL"/>
              </w:rPr>
            </w:pPr>
            <w:proofErr w:type="spellStart"/>
            <w:r>
              <w:rPr>
                <w:sz w:val="24"/>
                <w:szCs w:val="24"/>
                <w:lang w:eastAsia="pl-PL"/>
              </w:rPr>
              <w:t>Zawiaty</w:t>
            </w:r>
            <w:proofErr w:type="spellEnd"/>
          </w:p>
        </w:tc>
        <w:tc>
          <w:tcPr>
            <w:tcW w:w="1985" w:type="dxa"/>
            <w:noWrap/>
            <w:hideMark/>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Miejsce okazjonalnie wykorzystywane do kąpieli</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4.</w:t>
            </w:r>
          </w:p>
        </w:tc>
        <w:tc>
          <w:tcPr>
            <w:tcW w:w="1998" w:type="dxa"/>
            <w:noWrap/>
            <w:hideMark/>
          </w:tcPr>
          <w:p w:rsidR="00A819B0" w:rsidRPr="00814385" w:rsidRDefault="00A819B0" w:rsidP="005063E3">
            <w:pPr>
              <w:spacing w:line="276" w:lineRule="auto"/>
              <w:jc w:val="both"/>
              <w:rPr>
                <w:sz w:val="24"/>
                <w:szCs w:val="24"/>
                <w:lang w:eastAsia="pl-PL"/>
              </w:rPr>
            </w:pPr>
            <w:r>
              <w:rPr>
                <w:sz w:val="24"/>
                <w:szCs w:val="24"/>
                <w:lang w:eastAsia="pl-PL"/>
              </w:rPr>
              <w:t>Jasień</w:t>
            </w:r>
          </w:p>
        </w:tc>
        <w:tc>
          <w:tcPr>
            <w:tcW w:w="2693" w:type="dxa"/>
            <w:noWrap/>
            <w:hideMark/>
          </w:tcPr>
          <w:p w:rsidR="00A819B0" w:rsidRPr="00814385" w:rsidRDefault="00A819B0" w:rsidP="005063E3">
            <w:pPr>
              <w:spacing w:line="276" w:lineRule="auto"/>
              <w:jc w:val="both"/>
              <w:rPr>
                <w:sz w:val="24"/>
                <w:szCs w:val="24"/>
                <w:lang w:eastAsia="pl-PL"/>
              </w:rPr>
            </w:pPr>
            <w:r>
              <w:rPr>
                <w:sz w:val="24"/>
                <w:szCs w:val="24"/>
                <w:lang w:eastAsia="pl-PL"/>
              </w:rPr>
              <w:t>Kłosy</w:t>
            </w:r>
          </w:p>
        </w:tc>
        <w:tc>
          <w:tcPr>
            <w:tcW w:w="1985" w:type="dxa"/>
            <w:noWrap/>
            <w:hideMark/>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5.</w:t>
            </w:r>
          </w:p>
        </w:tc>
        <w:tc>
          <w:tcPr>
            <w:tcW w:w="1998" w:type="dxa"/>
            <w:noWrap/>
            <w:hideMark/>
          </w:tcPr>
          <w:p w:rsidR="00A819B0" w:rsidRPr="00814385" w:rsidRDefault="00A819B0" w:rsidP="005063E3">
            <w:pPr>
              <w:spacing w:line="276" w:lineRule="auto"/>
              <w:jc w:val="both"/>
              <w:rPr>
                <w:sz w:val="24"/>
                <w:szCs w:val="24"/>
                <w:lang w:eastAsia="pl-PL"/>
              </w:rPr>
            </w:pPr>
            <w:r>
              <w:rPr>
                <w:sz w:val="24"/>
                <w:szCs w:val="24"/>
                <w:lang w:eastAsia="pl-PL"/>
              </w:rPr>
              <w:t>Jasień</w:t>
            </w:r>
          </w:p>
        </w:tc>
        <w:tc>
          <w:tcPr>
            <w:tcW w:w="2693" w:type="dxa"/>
            <w:hideMark/>
          </w:tcPr>
          <w:p w:rsidR="00A819B0" w:rsidRPr="00814385" w:rsidRDefault="00A819B0" w:rsidP="005063E3">
            <w:pPr>
              <w:spacing w:line="276" w:lineRule="auto"/>
              <w:jc w:val="both"/>
              <w:rPr>
                <w:sz w:val="24"/>
                <w:szCs w:val="24"/>
                <w:lang w:eastAsia="pl-PL"/>
              </w:rPr>
            </w:pPr>
            <w:r>
              <w:rPr>
                <w:sz w:val="24"/>
                <w:szCs w:val="24"/>
                <w:lang w:eastAsia="pl-PL"/>
              </w:rPr>
              <w:t>Łupawsko „Siedem Wysp”</w:t>
            </w:r>
          </w:p>
        </w:tc>
        <w:tc>
          <w:tcPr>
            <w:tcW w:w="1985" w:type="dxa"/>
            <w:noWrap/>
            <w:hideMark/>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7D2040" w:rsidRPr="00814385" w:rsidTr="00A819B0">
        <w:trPr>
          <w:trHeight w:val="276"/>
        </w:trPr>
        <w:tc>
          <w:tcPr>
            <w:tcW w:w="520" w:type="dxa"/>
            <w:hideMark/>
          </w:tcPr>
          <w:p w:rsidR="007D2040" w:rsidRPr="00814385" w:rsidRDefault="007D2040" w:rsidP="005063E3">
            <w:pPr>
              <w:spacing w:line="276" w:lineRule="auto"/>
              <w:jc w:val="both"/>
              <w:rPr>
                <w:sz w:val="24"/>
                <w:szCs w:val="24"/>
                <w:lang w:eastAsia="pl-PL"/>
              </w:rPr>
            </w:pPr>
            <w:r w:rsidRPr="00814385">
              <w:rPr>
                <w:sz w:val="24"/>
                <w:szCs w:val="24"/>
                <w:lang w:eastAsia="pl-PL"/>
              </w:rPr>
              <w:t>6.</w:t>
            </w:r>
          </w:p>
        </w:tc>
        <w:tc>
          <w:tcPr>
            <w:tcW w:w="1998" w:type="dxa"/>
            <w:hideMark/>
          </w:tcPr>
          <w:p w:rsidR="007D2040" w:rsidRPr="00814385" w:rsidRDefault="007D2040" w:rsidP="005063E3">
            <w:pPr>
              <w:spacing w:line="276" w:lineRule="auto"/>
              <w:jc w:val="both"/>
              <w:rPr>
                <w:sz w:val="24"/>
                <w:szCs w:val="24"/>
                <w:lang w:eastAsia="pl-PL"/>
              </w:rPr>
            </w:pPr>
            <w:r>
              <w:rPr>
                <w:sz w:val="24"/>
                <w:szCs w:val="24"/>
                <w:lang w:eastAsia="pl-PL"/>
              </w:rPr>
              <w:t>Jasień</w:t>
            </w:r>
          </w:p>
        </w:tc>
        <w:tc>
          <w:tcPr>
            <w:tcW w:w="2693" w:type="dxa"/>
            <w:hideMark/>
          </w:tcPr>
          <w:p w:rsidR="007D2040" w:rsidRPr="00814385" w:rsidRDefault="007D2040" w:rsidP="00D73542">
            <w:pPr>
              <w:spacing w:line="276" w:lineRule="auto"/>
              <w:jc w:val="both"/>
              <w:rPr>
                <w:sz w:val="24"/>
                <w:szCs w:val="24"/>
                <w:lang w:eastAsia="pl-PL"/>
              </w:rPr>
            </w:pPr>
            <w:r>
              <w:rPr>
                <w:sz w:val="24"/>
                <w:szCs w:val="24"/>
                <w:lang w:eastAsia="pl-PL"/>
              </w:rPr>
              <w:t>Łupawsko LGR</w:t>
            </w:r>
          </w:p>
        </w:tc>
        <w:tc>
          <w:tcPr>
            <w:tcW w:w="1985" w:type="dxa"/>
            <w:noWrap/>
            <w:hideMark/>
          </w:tcPr>
          <w:p w:rsidR="007D2040" w:rsidRPr="00814385" w:rsidRDefault="007D2040" w:rsidP="00D73542">
            <w:pPr>
              <w:spacing w:line="276" w:lineRule="auto"/>
              <w:jc w:val="both"/>
              <w:rPr>
                <w:sz w:val="24"/>
                <w:szCs w:val="24"/>
                <w:lang w:eastAsia="pl-PL"/>
              </w:rPr>
            </w:pPr>
            <w:r>
              <w:rPr>
                <w:sz w:val="24"/>
                <w:szCs w:val="24"/>
                <w:lang w:eastAsia="pl-PL"/>
              </w:rPr>
              <w:t>Czarna Dąbrówka</w:t>
            </w:r>
          </w:p>
        </w:tc>
        <w:tc>
          <w:tcPr>
            <w:tcW w:w="2092" w:type="dxa"/>
          </w:tcPr>
          <w:p w:rsidR="007D2040" w:rsidRDefault="007D2040" w:rsidP="00D73542">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7.</w:t>
            </w:r>
          </w:p>
        </w:tc>
        <w:tc>
          <w:tcPr>
            <w:tcW w:w="1998" w:type="dxa"/>
            <w:noWrap/>
            <w:hideMark/>
          </w:tcPr>
          <w:p w:rsidR="00A819B0" w:rsidRPr="00814385" w:rsidRDefault="00A819B0" w:rsidP="005063E3">
            <w:pPr>
              <w:spacing w:line="276" w:lineRule="auto"/>
              <w:jc w:val="both"/>
              <w:rPr>
                <w:sz w:val="24"/>
                <w:szCs w:val="24"/>
                <w:lang w:eastAsia="pl-PL"/>
              </w:rPr>
            </w:pPr>
            <w:r>
              <w:rPr>
                <w:sz w:val="24"/>
                <w:szCs w:val="24"/>
                <w:lang w:eastAsia="pl-PL"/>
              </w:rPr>
              <w:t>Jasień</w:t>
            </w:r>
          </w:p>
        </w:tc>
        <w:tc>
          <w:tcPr>
            <w:tcW w:w="2693" w:type="dxa"/>
            <w:noWrap/>
            <w:hideMark/>
          </w:tcPr>
          <w:p w:rsidR="00A819B0" w:rsidRPr="00814385" w:rsidRDefault="00A819B0" w:rsidP="007D2040">
            <w:pPr>
              <w:spacing w:line="276" w:lineRule="auto"/>
              <w:jc w:val="both"/>
              <w:rPr>
                <w:sz w:val="24"/>
                <w:szCs w:val="24"/>
                <w:lang w:eastAsia="pl-PL"/>
              </w:rPr>
            </w:pPr>
            <w:r>
              <w:rPr>
                <w:sz w:val="24"/>
                <w:szCs w:val="24"/>
                <w:lang w:eastAsia="pl-PL"/>
              </w:rPr>
              <w:t xml:space="preserve">Łupawsko </w:t>
            </w:r>
            <w:r w:rsidR="007D2040">
              <w:rPr>
                <w:sz w:val="24"/>
                <w:szCs w:val="24"/>
                <w:lang w:eastAsia="pl-PL"/>
              </w:rPr>
              <w:t>„Wrzos”</w:t>
            </w:r>
          </w:p>
        </w:tc>
        <w:tc>
          <w:tcPr>
            <w:tcW w:w="1985" w:type="dxa"/>
            <w:noWrap/>
            <w:hideMark/>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8.</w:t>
            </w:r>
          </w:p>
        </w:tc>
        <w:tc>
          <w:tcPr>
            <w:tcW w:w="1998" w:type="dxa"/>
            <w:noWrap/>
            <w:hideMark/>
          </w:tcPr>
          <w:p w:rsidR="00A819B0" w:rsidRPr="00814385" w:rsidRDefault="00A819B0" w:rsidP="005063E3">
            <w:pPr>
              <w:spacing w:line="276" w:lineRule="auto"/>
              <w:jc w:val="both"/>
              <w:rPr>
                <w:sz w:val="24"/>
                <w:szCs w:val="24"/>
                <w:lang w:eastAsia="pl-PL"/>
              </w:rPr>
            </w:pPr>
            <w:r>
              <w:rPr>
                <w:sz w:val="24"/>
                <w:szCs w:val="24"/>
                <w:lang w:eastAsia="pl-PL"/>
              </w:rPr>
              <w:t>Jasień</w:t>
            </w:r>
          </w:p>
        </w:tc>
        <w:tc>
          <w:tcPr>
            <w:tcW w:w="2693" w:type="dxa"/>
            <w:noWrap/>
            <w:hideMark/>
          </w:tcPr>
          <w:p w:rsidR="00A819B0" w:rsidRPr="00814385" w:rsidRDefault="00A819B0" w:rsidP="005063E3">
            <w:pPr>
              <w:spacing w:line="276" w:lineRule="auto"/>
              <w:jc w:val="both"/>
              <w:rPr>
                <w:sz w:val="24"/>
                <w:szCs w:val="24"/>
                <w:lang w:eastAsia="pl-PL"/>
              </w:rPr>
            </w:pPr>
            <w:r>
              <w:rPr>
                <w:sz w:val="24"/>
                <w:szCs w:val="24"/>
                <w:lang w:eastAsia="pl-PL"/>
              </w:rPr>
              <w:t>Jasień</w:t>
            </w:r>
          </w:p>
        </w:tc>
        <w:tc>
          <w:tcPr>
            <w:tcW w:w="1985" w:type="dxa"/>
            <w:noWrap/>
            <w:hideMark/>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9.</w:t>
            </w:r>
          </w:p>
        </w:tc>
        <w:tc>
          <w:tcPr>
            <w:tcW w:w="1998" w:type="dxa"/>
            <w:noWrap/>
          </w:tcPr>
          <w:p w:rsidR="00A819B0" w:rsidRPr="00814385" w:rsidRDefault="00A819B0" w:rsidP="005063E3">
            <w:pPr>
              <w:spacing w:line="276" w:lineRule="auto"/>
              <w:jc w:val="both"/>
              <w:rPr>
                <w:sz w:val="24"/>
                <w:szCs w:val="24"/>
                <w:lang w:eastAsia="pl-PL"/>
              </w:rPr>
            </w:pPr>
            <w:proofErr w:type="spellStart"/>
            <w:r>
              <w:rPr>
                <w:sz w:val="24"/>
                <w:szCs w:val="24"/>
                <w:lang w:eastAsia="pl-PL"/>
              </w:rPr>
              <w:t>Skotawsko</w:t>
            </w:r>
            <w:proofErr w:type="spellEnd"/>
            <w:r>
              <w:rPr>
                <w:sz w:val="24"/>
                <w:szCs w:val="24"/>
                <w:lang w:eastAsia="pl-PL"/>
              </w:rPr>
              <w:t xml:space="preserve"> </w:t>
            </w:r>
            <w:proofErr w:type="spellStart"/>
            <w:r>
              <w:rPr>
                <w:sz w:val="24"/>
                <w:szCs w:val="24"/>
                <w:lang w:eastAsia="pl-PL"/>
              </w:rPr>
              <w:t>Wlk</w:t>
            </w:r>
            <w:proofErr w:type="spellEnd"/>
            <w:r>
              <w:rPr>
                <w:sz w:val="24"/>
                <w:szCs w:val="24"/>
                <w:lang w:eastAsia="pl-PL"/>
              </w:rPr>
              <w:t xml:space="preserve"> i Małe</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 xml:space="preserve">„Gościniec </w:t>
            </w:r>
            <w:proofErr w:type="spellStart"/>
            <w:r>
              <w:rPr>
                <w:sz w:val="24"/>
                <w:szCs w:val="24"/>
                <w:lang w:eastAsia="pl-PL"/>
              </w:rPr>
              <w:t>Skotawsko</w:t>
            </w:r>
            <w:proofErr w:type="spellEnd"/>
            <w:r>
              <w:rPr>
                <w:sz w:val="24"/>
                <w:szCs w:val="24"/>
                <w:lang w:eastAsia="pl-PL"/>
              </w:rPr>
              <w:t>”</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10.</w:t>
            </w:r>
          </w:p>
        </w:tc>
        <w:tc>
          <w:tcPr>
            <w:tcW w:w="1998" w:type="dxa"/>
            <w:noWrap/>
          </w:tcPr>
          <w:p w:rsidR="00A819B0" w:rsidRPr="00814385" w:rsidRDefault="00A819B0" w:rsidP="005063E3">
            <w:pPr>
              <w:spacing w:line="276" w:lineRule="auto"/>
              <w:jc w:val="both"/>
              <w:rPr>
                <w:sz w:val="24"/>
                <w:szCs w:val="24"/>
                <w:lang w:eastAsia="pl-PL"/>
              </w:rPr>
            </w:pPr>
            <w:r>
              <w:rPr>
                <w:sz w:val="24"/>
                <w:szCs w:val="24"/>
                <w:lang w:eastAsia="pl-PL"/>
              </w:rPr>
              <w:t>Długie</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Kartkowo</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11.</w:t>
            </w:r>
          </w:p>
        </w:tc>
        <w:tc>
          <w:tcPr>
            <w:tcW w:w="1998" w:type="dxa"/>
            <w:noWrap/>
          </w:tcPr>
          <w:p w:rsidR="00A819B0" w:rsidRPr="00814385" w:rsidRDefault="00A819B0" w:rsidP="005063E3">
            <w:pPr>
              <w:spacing w:line="276" w:lineRule="auto"/>
              <w:jc w:val="both"/>
              <w:rPr>
                <w:sz w:val="24"/>
                <w:szCs w:val="24"/>
                <w:lang w:eastAsia="pl-PL"/>
              </w:rPr>
            </w:pPr>
            <w:proofErr w:type="spellStart"/>
            <w:r>
              <w:rPr>
                <w:sz w:val="24"/>
                <w:szCs w:val="24"/>
                <w:lang w:eastAsia="pl-PL"/>
              </w:rPr>
              <w:t>Unichowskie</w:t>
            </w:r>
            <w:proofErr w:type="spellEnd"/>
          </w:p>
        </w:tc>
        <w:tc>
          <w:tcPr>
            <w:tcW w:w="2693" w:type="dxa"/>
          </w:tcPr>
          <w:p w:rsidR="00A819B0" w:rsidRPr="00814385" w:rsidRDefault="00A819B0" w:rsidP="005063E3">
            <w:pPr>
              <w:spacing w:line="276" w:lineRule="auto"/>
              <w:jc w:val="both"/>
              <w:rPr>
                <w:sz w:val="24"/>
                <w:szCs w:val="24"/>
                <w:lang w:eastAsia="pl-PL"/>
              </w:rPr>
            </w:pPr>
            <w:r>
              <w:rPr>
                <w:sz w:val="24"/>
                <w:szCs w:val="24"/>
                <w:lang w:eastAsia="pl-PL"/>
              </w:rPr>
              <w:t>Unichowo</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12.</w:t>
            </w:r>
          </w:p>
        </w:tc>
        <w:tc>
          <w:tcPr>
            <w:tcW w:w="1998" w:type="dxa"/>
            <w:noWrap/>
          </w:tcPr>
          <w:p w:rsidR="00A819B0" w:rsidRPr="00814385" w:rsidRDefault="00A819B0" w:rsidP="005063E3">
            <w:pPr>
              <w:spacing w:line="276" w:lineRule="auto"/>
              <w:jc w:val="both"/>
              <w:rPr>
                <w:sz w:val="24"/>
                <w:szCs w:val="24"/>
                <w:lang w:eastAsia="pl-PL"/>
              </w:rPr>
            </w:pPr>
            <w:r>
              <w:rPr>
                <w:sz w:val="24"/>
                <w:szCs w:val="24"/>
                <w:lang w:eastAsia="pl-PL"/>
              </w:rPr>
              <w:t>Piaszno</w:t>
            </w:r>
          </w:p>
        </w:tc>
        <w:tc>
          <w:tcPr>
            <w:tcW w:w="2693" w:type="dxa"/>
            <w:noWrap/>
          </w:tcPr>
          <w:p w:rsidR="00A819B0" w:rsidRPr="00814385" w:rsidRDefault="007D2040" w:rsidP="005063E3">
            <w:pPr>
              <w:spacing w:line="276" w:lineRule="auto"/>
              <w:jc w:val="both"/>
              <w:rPr>
                <w:sz w:val="24"/>
                <w:szCs w:val="24"/>
                <w:lang w:eastAsia="pl-PL"/>
              </w:rPr>
            </w:pPr>
            <w:r>
              <w:rPr>
                <w:sz w:val="24"/>
                <w:szCs w:val="24"/>
                <w:lang w:eastAsia="pl-PL"/>
              </w:rPr>
              <w:t>Kartkowo-Nożyno</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13.</w:t>
            </w:r>
          </w:p>
        </w:tc>
        <w:tc>
          <w:tcPr>
            <w:tcW w:w="1998" w:type="dxa"/>
            <w:noWrap/>
          </w:tcPr>
          <w:p w:rsidR="00A819B0" w:rsidRPr="00814385" w:rsidRDefault="00A819B0" w:rsidP="005063E3">
            <w:pPr>
              <w:spacing w:line="276" w:lineRule="auto"/>
              <w:jc w:val="both"/>
              <w:rPr>
                <w:sz w:val="24"/>
                <w:szCs w:val="24"/>
                <w:lang w:eastAsia="pl-PL"/>
              </w:rPr>
            </w:pPr>
            <w:proofErr w:type="spellStart"/>
            <w:r>
              <w:rPr>
                <w:sz w:val="24"/>
                <w:szCs w:val="24"/>
                <w:lang w:eastAsia="pl-PL"/>
              </w:rPr>
              <w:t>Pomysko</w:t>
            </w:r>
            <w:proofErr w:type="spellEnd"/>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Soszyca</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Czarna Dąbrówka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14.</w:t>
            </w:r>
          </w:p>
        </w:tc>
        <w:tc>
          <w:tcPr>
            <w:tcW w:w="1998" w:type="dxa"/>
            <w:noWrap/>
          </w:tcPr>
          <w:p w:rsidR="00A819B0" w:rsidRPr="00814385" w:rsidRDefault="00A819B0" w:rsidP="005063E3">
            <w:pPr>
              <w:spacing w:line="276" w:lineRule="auto"/>
              <w:jc w:val="both"/>
              <w:rPr>
                <w:sz w:val="24"/>
                <w:szCs w:val="24"/>
                <w:lang w:eastAsia="pl-PL"/>
              </w:rPr>
            </w:pPr>
            <w:r>
              <w:rPr>
                <w:sz w:val="24"/>
                <w:szCs w:val="24"/>
                <w:lang w:eastAsia="pl-PL"/>
              </w:rPr>
              <w:t>Osiecko</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Osieki Bytowskie</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Borzytuchom</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15.</w:t>
            </w:r>
          </w:p>
        </w:tc>
        <w:tc>
          <w:tcPr>
            <w:tcW w:w="1998" w:type="dxa"/>
            <w:noWrap/>
          </w:tcPr>
          <w:p w:rsidR="00A819B0" w:rsidRPr="00814385" w:rsidRDefault="00A819B0" w:rsidP="005063E3">
            <w:pPr>
              <w:spacing w:line="276" w:lineRule="auto"/>
              <w:jc w:val="both"/>
              <w:rPr>
                <w:sz w:val="24"/>
                <w:szCs w:val="24"/>
                <w:lang w:eastAsia="pl-PL"/>
              </w:rPr>
            </w:pPr>
            <w:r>
              <w:rPr>
                <w:sz w:val="24"/>
                <w:szCs w:val="24"/>
                <w:lang w:eastAsia="pl-PL"/>
              </w:rPr>
              <w:t>Okoniewskie</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Borzytuchom</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Borzytuchom</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16.</w:t>
            </w:r>
          </w:p>
        </w:tc>
        <w:tc>
          <w:tcPr>
            <w:tcW w:w="1998" w:type="dxa"/>
            <w:noWrap/>
          </w:tcPr>
          <w:p w:rsidR="00A819B0" w:rsidRPr="00814385" w:rsidRDefault="00A819B0" w:rsidP="005063E3">
            <w:pPr>
              <w:spacing w:line="276" w:lineRule="auto"/>
              <w:jc w:val="both"/>
              <w:rPr>
                <w:sz w:val="24"/>
                <w:szCs w:val="24"/>
                <w:lang w:eastAsia="pl-PL"/>
              </w:rPr>
            </w:pPr>
            <w:r>
              <w:rPr>
                <w:sz w:val="24"/>
                <w:szCs w:val="24"/>
                <w:lang w:eastAsia="pl-PL"/>
              </w:rPr>
              <w:t>Słupia</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Gałąźnia Mała</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Kołczygłowy</w:t>
            </w:r>
          </w:p>
        </w:tc>
        <w:tc>
          <w:tcPr>
            <w:tcW w:w="2092" w:type="dxa"/>
          </w:tcPr>
          <w:p w:rsidR="00A819B0" w:rsidRDefault="00A819B0" w:rsidP="005063E3">
            <w:pPr>
              <w:spacing w:line="276" w:lineRule="auto"/>
              <w:jc w:val="both"/>
              <w:rPr>
                <w:sz w:val="24"/>
                <w:szCs w:val="24"/>
                <w:lang w:eastAsia="pl-PL"/>
              </w:rPr>
            </w:pPr>
            <w:r>
              <w:rPr>
                <w:sz w:val="24"/>
                <w:szCs w:val="24"/>
                <w:lang w:eastAsia="pl-PL"/>
              </w:rPr>
              <w:t>Przystań kajakowa</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17.</w:t>
            </w:r>
          </w:p>
        </w:tc>
        <w:tc>
          <w:tcPr>
            <w:tcW w:w="1998" w:type="dxa"/>
            <w:noWrap/>
          </w:tcPr>
          <w:p w:rsidR="00A819B0" w:rsidRPr="00814385" w:rsidRDefault="00A819B0" w:rsidP="005063E3">
            <w:pPr>
              <w:spacing w:line="276" w:lineRule="auto"/>
              <w:jc w:val="both"/>
              <w:rPr>
                <w:sz w:val="24"/>
                <w:szCs w:val="24"/>
                <w:lang w:eastAsia="pl-PL"/>
              </w:rPr>
            </w:pPr>
            <w:proofErr w:type="spellStart"/>
            <w:r>
              <w:rPr>
                <w:sz w:val="24"/>
                <w:szCs w:val="24"/>
                <w:lang w:eastAsia="pl-PL"/>
              </w:rPr>
              <w:t>Godzierz</w:t>
            </w:r>
            <w:proofErr w:type="spellEnd"/>
            <w:r>
              <w:rPr>
                <w:sz w:val="24"/>
                <w:szCs w:val="24"/>
                <w:lang w:eastAsia="pl-PL"/>
              </w:rPr>
              <w:t xml:space="preserve"> Duża</w:t>
            </w:r>
          </w:p>
        </w:tc>
        <w:tc>
          <w:tcPr>
            <w:tcW w:w="2693" w:type="dxa"/>
            <w:noWrap/>
          </w:tcPr>
          <w:p w:rsidR="00A819B0" w:rsidRPr="00814385" w:rsidRDefault="007D2040" w:rsidP="005063E3">
            <w:pPr>
              <w:spacing w:line="276" w:lineRule="auto"/>
              <w:jc w:val="both"/>
              <w:rPr>
                <w:sz w:val="24"/>
                <w:szCs w:val="24"/>
                <w:lang w:eastAsia="pl-PL"/>
              </w:rPr>
            </w:pPr>
            <w:r>
              <w:rPr>
                <w:sz w:val="24"/>
                <w:szCs w:val="24"/>
                <w:lang w:eastAsia="pl-PL"/>
              </w:rPr>
              <w:t>Różki-Grabówko</w:t>
            </w:r>
            <w:bookmarkStart w:id="0" w:name="_GoBack"/>
            <w:bookmarkEnd w:id="0"/>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Kołczygłowy</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18.</w:t>
            </w:r>
          </w:p>
        </w:tc>
        <w:tc>
          <w:tcPr>
            <w:tcW w:w="1998" w:type="dxa"/>
            <w:noWrap/>
          </w:tcPr>
          <w:p w:rsidR="00A819B0" w:rsidRPr="00814385" w:rsidRDefault="00A819B0" w:rsidP="005063E3">
            <w:pPr>
              <w:spacing w:line="276" w:lineRule="auto"/>
              <w:jc w:val="both"/>
              <w:rPr>
                <w:sz w:val="24"/>
                <w:szCs w:val="24"/>
                <w:lang w:eastAsia="pl-PL"/>
              </w:rPr>
            </w:pPr>
            <w:r>
              <w:rPr>
                <w:sz w:val="24"/>
                <w:szCs w:val="24"/>
                <w:lang w:eastAsia="pl-PL"/>
              </w:rPr>
              <w:t>Słupia</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Dębnica Kaszubska</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Dębnica Kaszubska</w:t>
            </w:r>
          </w:p>
        </w:tc>
        <w:tc>
          <w:tcPr>
            <w:tcW w:w="2092" w:type="dxa"/>
          </w:tcPr>
          <w:p w:rsidR="00A819B0" w:rsidRDefault="00A819B0" w:rsidP="005063E3">
            <w:pPr>
              <w:spacing w:line="276" w:lineRule="auto"/>
              <w:jc w:val="both"/>
              <w:rPr>
                <w:sz w:val="24"/>
                <w:szCs w:val="24"/>
                <w:lang w:eastAsia="pl-PL"/>
              </w:rPr>
            </w:pPr>
            <w:r>
              <w:rPr>
                <w:sz w:val="24"/>
                <w:szCs w:val="24"/>
                <w:lang w:eastAsia="pl-PL"/>
              </w:rPr>
              <w:t>Przystań kajakowa</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19.</w:t>
            </w:r>
          </w:p>
        </w:tc>
        <w:tc>
          <w:tcPr>
            <w:tcW w:w="1998" w:type="dxa"/>
            <w:noWrap/>
          </w:tcPr>
          <w:p w:rsidR="00A819B0" w:rsidRPr="00814385" w:rsidRDefault="00A819B0" w:rsidP="005063E3">
            <w:pPr>
              <w:spacing w:line="276" w:lineRule="auto"/>
              <w:jc w:val="both"/>
              <w:rPr>
                <w:sz w:val="24"/>
                <w:szCs w:val="24"/>
                <w:lang w:eastAsia="pl-PL"/>
              </w:rPr>
            </w:pPr>
            <w:r>
              <w:rPr>
                <w:sz w:val="24"/>
                <w:szCs w:val="24"/>
                <w:lang w:eastAsia="pl-PL"/>
              </w:rPr>
              <w:t>Słupia</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Leśny Dwór</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Dębnica Kaszubska</w:t>
            </w:r>
          </w:p>
        </w:tc>
        <w:tc>
          <w:tcPr>
            <w:tcW w:w="2092" w:type="dxa"/>
          </w:tcPr>
          <w:p w:rsidR="00A819B0" w:rsidRDefault="00A819B0" w:rsidP="005063E3">
            <w:pPr>
              <w:spacing w:line="276" w:lineRule="auto"/>
              <w:jc w:val="both"/>
              <w:rPr>
                <w:sz w:val="24"/>
                <w:szCs w:val="24"/>
                <w:lang w:eastAsia="pl-PL"/>
              </w:rPr>
            </w:pPr>
            <w:r>
              <w:rPr>
                <w:sz w:val="24"/>
                <w:szCs w:val="24"/>
                <w:lang w:eastAsia="pl-PL"/>
              </w:rPr>
              <w:t>Przystań kajakowa</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20.</w:t>
            </w:r>
          </w:p>
        </w:tc>
        <w:tc>
          <w:tcPr>
            <w:tcW w:w="1998" w:type="dxa"/>
            <w:noWrap/>
          </w:tcPr>
          <w:p w:rsidR="00A819B0" w:rsidRPr="00814385" w:rsidRDefault="00A819B0" w:rsidP="005063E3">
            <w:pPr>
              <w:spacing w:line="276" w:lineRule="auto"/>
              <w:jc w:val="both"/>
              <w:rPr>
                <w:sz w:val="24"/>
                <w:szCs w:val="24"/>
                <w:lang w:eastAsia="pl-PL"/>
              </w:rPr>
            </w:pPr>
            <w:r>
              <w:rPr>
                <w:sz w:val="24"/>
                <w:szCs w:val="24"/>
                <w:lang w:eastAsia="pl-PL"/>
              </w:rPr>
              <w:t>Głębokie</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Gałęzów</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Dębnica Kaszubska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21.</w:t>
            </w:r>
          </w:p>
        </w:tc>
        <w:tc>
          <w:tcPr>
            <w:tcW w:w="1998" w:type="dxa"/>
            <w:noWrap/>
          </w:tcPr>
          <w:p w:rsidR="00A819B0" w:rsidRPr="00814385" w:rsidRDefault="00A819B0" w:rsidP="005063E3">
            <w:pPr>
              <w:spacing w:line="276" w:lineRule="auto"/>
              <w:jc w:val="both"/>
              <w:rPr>
                <w:sz w:val="24"/>
                <w:szCs w:val="24"/>
                <w:lang w:eastAsia="pl-PL"/>
              </w:rPr>
            </w:pPr>
            <w:r>
              <w:rPr>
                <w:sz w:val="24"/>
                <w:szCs w:val="24"/>
                <w:lang w:eastAsia="pl-PL"/>
              </w:rPr>
              <w:t>Wiejskie</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Gałęzów</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Dębnica Kaszubska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lastRenderedPageBreak/>
              <w:t>22.</w:t>
            </w:r>
          </w:p>
        </w:tc>
        <w:tc>
          <w:tcPr>
            <w:tcW w:w="1998" w:type="dxa"/>
            <w:noWrap/>
          </w:tcPr>
          <w:p w:rsidR="00A819B0" w:rsidRPr="00814385" w:rsidRDefault="00A819B0" w:rsidP="005063E3">
            <w:pPr>
              <w:spacing w:line="276" w:lineRule="auto"/>
              <w:jc w:val="both"/>
              <w:rPr>
                <w:sz w:val="24"/>
                <w:szCs w:val="24"/>
                <w:lang w:eastAsia="pl-PL"/>
              </w:rPr>
            </w:pPr>
            <w:proofErr w:type="spellStart"/>
            <w:r>
              <w:rPr>
                <w:sz w:val="24"/>
                <w:szCs w:val="24"/>
                <w:lang w:eastAsia="pl-PL"/>
              </w:rPr>
              <w:t>Rybiec</w:t>
            </w:r>
            <w:proofErr w:type="spellEnd"/>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Podwilczyn</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Dębnica Kaszubska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23.</w:t>
            </w:r>
          </w:p>
        </w:tc>
        <w:tc>
          <w:tcPr>
            <w:tcW w:w="1998" w:type="dxa"/>
            <w:noWrap/>
          </w:tcPr>
          <w:p w:rsidR="00A819B0" w:rsidRPr="00814385" w:rsidRDefault="00A819B0" w:rsidP="005063E3">
            <w:pPr>
              <w:spacing w:line="276" w:lineRule="auto"/>
              <w:jc w:val="both"/>
              <w:rPr>
                <w:sz w:val="24"/>
                <w:szCs w:val="24"/>
                <w:lang w:eastAsia="pl-PL"/>
              </w:rPr>
            </w:pPr>
            <w:r>
              <w:rPr>
                <w:sz w:val="24"/>
                <w:szCs w:val="24"/>
                <w:lang w:eastAsia="pl-PL"/>
              </w:rPr>
              <w:t>Jezioro w Niemczewie</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Niemczewo</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Dębnica Kaszubska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24.</w:t>
            </w:r>
          </w:p>
        </w:tc>
        <w:tc>
          <w:tcPr>
            <w:tcW w:w="1998" w:type="dxa"/>
            <w:noWrap/>
          </w:tcPr>
          <w:p w:rsidR="00A819B0" w:rsidRPr="00814385" w:rsidRDefault="00A819B0" w:rsidP="005063E3">
            <w:pPr>
              <w:spacing w:line="276" w:lineRule="auto"/>
              <w:jc w:val="both"/>
              <w:rPr>
                <w:sz w:val="24"/>
                <w:szCs w:val="24"/>
                <w:lang w:eastAsia="pl-PL"/>
              </w:rPr>
            </w:pPr>
            <w:r>
              <w:rPr>
                <w:sz w:val="24"/>
                <w:szCs w:val="24"/>
                <w:lang w:eastAsia="pl-PL"/>
              </w:rPr>
              <w:t>Krzynia</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Krzynia</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Dębnica Kaszubska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819B0" w:rsidRPr="00814385" w:rsidTr="00A819B0">
        <w:trPr>
          <w:trHeight w:val="276"/>
        </w:trPr>
        <w:tc>
          <w:tcPr>
            <w:tcW w:w="520" w:type="dxa"/>
            <w:noWrap/>
            <w:hideMark/>
          </w:tcPr>
          <w:p w:rsidR="00A819B0" w:rsidRPr="00814385" w:rsidRDefault="00A819B0" w:rsidP="005063E3">
            <w:pPr>
              <w:spacing w:line="276" w:lineRule="auto"/>
              <w:jc w:val="both"/>
              <w:rPr>
                <w:sz w:val="24"/>
                <w:szCs w:val="24"/>
                <w:lang w:eastAsia="pl-PL"/>
              </w:rPr>
            </w:pPr>
            <w:r w:rsidRPr="00814385">
              <w:rPr>
                <w:sz w:val="24"/>
                <w:szCs w:val="24"/>
                <w:lang w:eastAsia="pl-PL"/>
              </w:rPr>
              <w:t>25.</w:t>
            </w:r>
          </w:p>
        </w:tc>
        <w:tc>
          <w:tcPr>
            <w:tcW w:w="1998" w:type="dxa"/>
            <w:noWrap/>
          </w:tcPr>
          <w:p w:rsidR="00A819B0" w:rsidRPr="00814385" w:rsidRDefault="00AC31AE" w:rsidP="005063E3">
            <w:pPr>
              <w:spacing w:line="276" w:lineRule="auto"/>
              <w:jc w:val="both"/>
              <w:rPr>
                <w:sz w:val="24"/>
                <w:szCs w:val="24"/>
                <w:lang w:eastAsia="pl-PL"/>
              </w:rPr>
            </w:pPr>
            <w:r>
              <w:rPr>
                <w:sz w:val="24"/>
                <w:szCs w:val="24"/>
                <w:lang w:eastAsia="pl-PL"/>
              </w:rPr>
              <w:t>Krzynia</w:t>
            </w:r>
          </w:p>
        </w:tc>
        <w:tc>
          <w:tcPr>
            <w:tcW w:w="2693" w:type="dxa"/>
            <w:noWrap/>
          </w:tcPr>
          <w:p w:rsidR="00A819B0" w:rsidRPr="00814385" w:rsidRDefault="00A819B0" w:rsidP="005063E3">
            <w:pPr>
              <w:spacing w:line="276" w:lineRule="auto"/>
              <w:jc w:val="both"/>
              <w:rPr>
                <w:sz w:val="24"/>
                <w:szCs w:val="24"/>
                <w:lang w:eastAsia="pl-PL"/>
              </w:rPr>
            </w:pPr>
            <w:r>
              <w:rPr>
                <w:sz w:val="24"/>
                <w:szCs w:val="24"/>
                <w:lang w:eastAsia="pl-PL"/>
              </w:rPr>
              <w:t>Krzynia</w:t>
            </w:r>
          </w:p>
        </w:tc>
        <w:tc>
          <w:tcPr>
            <w:tcW w:w="1985" w:type="dxa"/>
            <w:noWrap/>
          </w:tcPr>
          <w:p w:rsidR="00A819B0" w:rsidRPr="00814385" w:rsidRDefault="00A819B0" w:rsidP="005063E3">
            <w:pPr>
              <w:spacing w:line="276" w:lineRule="auto"/>
              <w:jc w:val="both"/>
              <w:rPr>
                <w:sz w:val="24"/>
                <w:szCs w:val="24"/>
                <w:lang w:eastAsia="pl-PL"/>
              </w:rPr>
            </w:pPr>
            <w:r>
              <w:rPr>
                <w:sz w:val="24"/>
                <w:szCs w:val="24"/>
                <w:lang w:eastAsia="pl-PL"/>
              </w:rPr>
              <w:t>Dębnica Kaszubska</w:t>
            </w:r>
          </w:p>
        </w:tc>
        <w:tc>
          <w:tcPr>
            <w:tcW w:w="2092" w:type="dxa"/>
          </w:tcPr>
          <w:p w:rsidR="00A819B0" w:rsidRDefault="00A819B0" w:rsidP="005063E3">
            <w:pPr>
              <w:spacing w:line="276" w:lineRule="auto"/>
              <w:jc w:val="both"/>
              <w:rPr>
                <w:sz w:val="24"/>
                <w:szCs w:val="24"/>
                <w:lang w:eastAsia="pl-PL"/>
              </w:rPr>
            </w:pPr>
            <w:r>
              <w:rPr>
                <w:sz w:val="24"/>
                <w:szCs w:val="24"/>
                <w:lang w:eastAsia="pl-PL"/>
              </w:rPr>
              <w:t>„dzikie” kąpielisko</w:t>
            </w:r>
          </w:p>
        </w:tc>
      </w:tr>
      <w:tr w:rsidR="00AC31AE" w:rsidRPr="00814385" w:rsidTr="00A819B0">
        <w:trPr>
          <w:trHeight w:val="276"/>
        </w:trPr>
        <w:tc>
          <w:tcPr>
            <w:tcW w:w="520" w:type="dxa"/>
            <w:noWrap/>
            <w:hideMark/>
          </w:tcPr>
          <w:p w:rsidR="00AC31AE" w:rsidRPr="00814385" w:rsidRDefault="00AC31AE" w:rsidP="00AC31AE">
            <w:pPr>
              <w:spacing w:line="276" w:lineRule="auto"/>
              <w:jc w:val="both"/>
              <w:rPr>
                <w:sz w:val="24"/>
                <w:szCs w:val="24"/>
                <w:lang w:eastAsia="pl-PL"/>
              </w:rPr>
            </w:pPr>
            <w:r w:rsidRPr="00814385">
              <w:rPr>
                <w:sz w:val="24"/>
                <w:szCs w:val="24"/>
                <w:lang w:eastAsia="pl-PL"/>
              </w:rPr>
              <w:t>2</w:t>
            </w:r>
            <w:r>
              <w:rPr>
                <w:sz w:val="24"/>
                <w:szCs w:val="24"/>
                <w:lang w:eastAsia="pl-PL"/>
              </w:rPr>
              <w:t>6</w:t>
            </w:r>
            <w:r w:rsidRPr="00814385">
              <w:rPr>
                <w:sz w:val="24"/>
                <w:szCs w:val="24"/>
                <w:lang w:eastAsia="pl-PL"/>
              </w:rPr>
              <w:t>.</w:t>
            </w:r>
          </w:p>
        </w:tc>
        <w:tc>
          <w:tcPr>
            <w:tcW w:w="1998" w:type="dxa"/>
            <w:noWrap/>
          </w:tcPr>
          <w:p w:rsidR="00AC31AE" w:rsidRPr="00814385" w:rsidRDefault="00AC31AE" w:rsidP="00D73542">
            <w:pPr>
              <w:spacing w:line="276" w:lineRule="auto"/>
              <w:jc w:val="both"/>
              <w:rPr>
                <w:sz w:val="24"/>
                <w:szCs w:val="24"/>
                <w:lang w:eastAsia="pl-PL"/>
              </w:rPr>
            </w:pPr>
            <w:r>
              <w:rPr>
                <w:sz w:val="24"/>
                <w:szCs w:val="24"/>
                <w:lang w:eastAsia="pl-PL"/>
              </w:rPr>
              <w:t>Słupia</w:t>
            </w:r>
          </w:p>
        </w:tc>
        <w:tc>
          <w:tcPr>
            <w:tcW w:w="2693" w:type="dxa"/>
            <w:noWrap/>
          </w:tcPr>
          <w:p w:rsidR="00AC31AE" w:rsidRPr="00814385" w:rsidRDefault="00AC31AE" w:rsidP="00D73542">
            <w:pPr>
              <w:spacing w:line="276" w:lineRule="auto"/>
              <w:jc w:val="both"/>
              <w:rPr>
                <w:sz w:val="24"/>
                <w:szCs w:val="24"/>
                <w:lang w:eastAsia="pl-PL"/>
              </w:rPr>
            </w:pPr>
            <w:r>
              <w:rPr>
                <w:sz w:val="24"/>
                <w:szCs w:val="24"/>
                <w:lang w:eastAsia="pl-PL"/>
              </w:rPr>
              <w:t>Lubuń</w:t>
            </w:r>
          </w:p>
        </w:tc>
        <w:tc>
          <w:tcPr>
            <w:tcW w:w="1985" w:type="dxa"/>
            <w:noWrap/>
          </w:tcPr>
          <w:p w:rsidR="00AC31AE" w:rsidRPr="00814385" w:rsidRDefault="00AC31AE" w:rsidP="00D73542">
            <w:pPr>
              <w:spacing w:line="276" w:lineRule="auto"/>
              <w:jc w:val="both"/>
              <w:rPr>
                <w:sz w:val="24"/>
                <w:szCs w:val="24"/>
                <w:lang w:eastAsia="pl-PL"/>
              </w:rPr>
            </w:pPr>
            <w:r>
              <w:rPr>
                <w:sz w:val="24"/>
                <w:szCs w:val="24"/>
                <w:lang w:eastAsia="pl-PL"/>
              </w:rPr>
              <w:t>Kobylnica</w:t>
            </w:r>
          </w:p>
        </w:tc>
        <w:tc>
          <w:tcPr>
            <w:tcW w:w="2092" w:type="dxa"/>
          </w:tcPr>
          <w:p w:rsidR="00AC31AE" w:rsidRDefault="00AC31AE" w:rsidP="00D73542">
            <w:pPr>
              <w:spacing w:line="276" w:lineRule="auto"/>
              <w:jc w:val="both"/>
              <w:rPr>
                <w:sz w:val="24"/>
                <w:szCs w:val="24"/>
                <w:lang w:eastAsia="pl-PL"/>
              </w:rPr>
            </w:pPr>
            <w:r>
              <w:rPr>
                <w:sz w:val="24"/>
                <w:szCs w:val="24"/>
                <w:lang w:eastAsia="pl-PL"/>
              </w:rPr>
              <w:t>Przystań kajakowa</w:t>
            </w:r>
          </w:p>
        </w:tc>
      </w:tr>
      <w:tr w:rsidR="00AC31AE" w:rsidRPr="00814385" w:rsidTr="00A819B0">
        <w:trPr>
          <w:trHeight w:val="276"/>
        </w:trPr>
        <w:tc>
          <w:tcPr>
            <w:tcW w:w="520" w:type="dxa"/>
            <w:noWrap/>
            <w:hideMark/>
          </w:tcPr>
          <w:p w:rsidR="00AC31AE" w:rsidRPr="00814385" w:rsidRDefault="00AC31AE" w:rsidP="005063E3">
            <w:pPr>
              <w:spacing w:line="276" w:lineRule="auto"/>
              <w:jc w:val="both"/>
              <w:rPr>
                <w:sz w:val="24"/>
                <w:szCs w:val="24"/>
                <w:lang w:eastAsia="pl-PL"/>
              </w:rPr>
            </w:pPr>
            <w:r w:rsidRPr="00814385">
              <w:rPr>
                <w:sz w:val="24"/>
                <w:szCs w:val="24"/>
                <w:lang w:eastAsia="pl-PL"/>
              </w:rPr>
              <w:t>27.</w:t>
            </w:r>
          </w:p>
        </w:tc>
        <w:tc>
          <w:tcPr>
            <w:tcW w:w="1998" w:type="dxa"/>
            <w:noWrap/>
            <w:hideMark/>
          </w:tcPr>
          <w:p w:rsidR="00AC31AE" w:rsidRPr="00814385" w:rsidRDefault="00AC31AE" w:rsidP="00D73542">
            <w:pPr>
              <w:spacing w:line="276" w:lineRule="auto"/>
              <w:jc w:val="both"/>
              <w:rPr>
                <w:sz w:val="24"/>
                <w:szCs w:val="24"/>
                <w:lang w:eastAsia="pl-PL"/>
              </w:rPr>
            </w:pPr>
            <w:r>
              <w:rPr>
                <w:sz w:val="24"/>
                <w:szCs w:val="24"/>
                <w:lang w:eastAsia="pl-PL"/>
              </w:rPr>
              <w:t>Słupia</w:t>
            </w:r>
          </w:p>
        </w:tc>
        <w:tc>
          <w:tcPr>
            <w:tcW w:w="2693" w:type="dxa"/>
            <w:hideMark/>
          </w:tcPr>
          <w:p w:rsidR="00AC31AE" w:rsidRPr="00814385" w:rsidRDefault="00AC31AE" w:rsidP="00D73542">
            <w:pPr>
              <w:spacing w:line="276" w:lineRule="auto"/>
              <w:jc w:val="both"/>
              <w:rPr>
                <w:sz w:val="24"/>
                <w:szCs w:val="24"/>
                <w:lang w:eastAsia="pl-PL"/>
              </w:rPr>
            </w:pPr>
            <w:r>
              <w:rPr>
                <w:sz w:val="24"/>
                <w:szCs w:val="24"/>
                <w:lang w:eastAsia="pl-PL"/>
              </w:rPr>
              <w:t>Łosino</w:t>
            </w:r>
          </w:p>
        </w:tc>
        <w:tc>
          <w:tcPr>
            <w:tcW w:w="1985" w:type="dxa"/>
            <w:noWrap/>
            <w:hideMark/>
          </w:tcPr>
          <w:p w:rsidR="00AC31AE" w:rsidRPr="00814385" w:rsidRDefault="00AC31AE" w:rsidP="00D73542">
            <w:pPr>
              <w:spacing w:line="276" w:lineRule="auto"/>
              <w:jc w:val="both"/>
              <w:rPr>
                <w:sz w:val="24"/>
                <w:szCs w:val="24"/>
                <w:lang w:eastAsia="pl-PL"/>
              </w:rPr>
            </w:pPr>
            <w:r>
              <w:rPr>
                <w:sz w:val="24"/>
                <w:szCs w:val="24"/>
                <w:lang w:eastAsia="pl-PL"/>
              </w:rPr>
              <w:t>Kobylnica</w:t>
            </w:r>
          </w:p>
        </w:tc>
        <w:tc>
          <w:tcPr>
            <w:tcW w:w="2092" w:type="dxa"/>
          </w:tcPr>
          <w:p w:rsidR="00AC31AE" w:rsidRDefault="00AC31AE" w:rsidP="00D73542">
            <w:pPr>
              <w:spacing w:line="276" w:lineRule="auto"/>
              <w:jc w:val="both"/>
              <w:rPr>
                <w:sz w:val="24"/>
                <w:szCs w:val="24"/>
                <w:lang w:eastAsia="pl-PL"/>
              </w:rPr>
            </w:pPr>
            <w:r>
              <w:rPr>
                <w:sz w:val="24"/>
                <w:szCs w:val="24"/>
                <w:lang w:eastAsia="pl-PL"/>
              </w:rPr>
              <w:t>Przystań kajakowa</w:t>
            </w:r>
          </w:p>
        </w:tc>
      </w:tr>
    </w:tbl>
    <w:p w:rsidR="000B57F2" w:rsidRDefault="000B57F2" w:rsidP="00BF6D43">
      <w:pPr>
        <w:spacing w:line="276" w:lineRule="auto"/>
        <w:jc w:val="both"/>
        <w:rPr>
          <w:sz w:val="24"/>
          <w:szCs w:val="24"/>
          <w:lang w:eastAsia="pl-PL"/>
        </w:rPr>
      </w:pPr>
    </w:p>
    <w:p w:rsidR="00A2644C" w:rsidRDefault="004F1B2A" w:rsidP="00BF6D43">
      <w:pPr>
        <w:spacing w:line="276" w:lineRule="auto"/>
        <w:jc w:val="both"/>
        <w:rPr>
          <w:sz w:val="24"/>
          <w:szCs w:val="24"/>
          <w:lang w:eastAsia="pl-PL"/>
        </w:rPr>
      </w:pPr>
      <w:r>
        <w:rPr>
          <w:sz w:val="24"/>
          <w:szCs w:val="24"/>
          <w:lang w:eastAsia="pl-PL"/>
        </w:rPr>
        <w:t>Jak wynika z w/w tabeli jako miejsc niebezpieczn</w:t>
      </w:r>
      <w:r w:rsidR="00575E37">
        <w:rPr>
          <w:sz w:val="24"/>
          <w:szCs w:val="24"/>
          <w:lang w:eastAsia="pl-PL"/>
        </w:rPr>
        <w:t>ych</w:t>
      </w:r>
      <w:r>
        <w:rPr>
          <w:sz w:val="24"/>
          <w:szCs w:val="24"/>
          <w:lang w:eastAsia="pl-PL"/>
        </w:rPr>
        <w:t xml:space="preserve"> nie uwzględniono budowli hydrotechnicznych </w:t>
      </w:r>
      <w:r w:rsidR="00A2644C">
        <w:rPr>
          <w:sz w:val="24"/>
          <w:szCs w:val="24"/>
          <w:lang w:eastAsia="pl-PL"/>
        </w:rPr>
        <w:t>na rzece Słupi, związanych z funkcjonowaniem elektrowni wodnych. Administrator tych obiektów oznakował je w terenie jako miejsca niebezpieczne, w których funkcjonuje zakaz kąpieli i pływania sprzętem wodnym (kanały doprowadzające wodę do budynków elektrowni</w:t>
      </w:r>
      <w:r w:rsidR="00575E37">
        <w:rPr>
          <w:sz w:val="24"/>
          <w:szCs w:val="24"/>
          <w:lang w:eastAsia="pl-PL"/>
        </w:rPr>
        <w:t>)</w:t>
      </w:r>
      <w:r w:rsidR="00A2644C">
        <w:rPr>
          <w:sz w:val="24"/>
          <w:szCs w:val="24"/>
          <w:lang w:eastAsia="pl-PL"/>
        </w:rPr>
        <w:t>.</w:t>
      </w:r>
    </w:p>
    <w:p w:rsidR="004F1B2A" w:rsidRDefault="00A2644C" w:rsidP="00BF6D43">
      <w:pPr>
        <w:spacing w:line="276" w:lineRule="auto"/>
        <w:jc w:val="both"/>
        <w:rPr>
          <w:sz w:val="24"/>
          <w:szCs w:val="24"/>
          <w:lang w:eastAsia="pl-PL"/>
        </w:rPr>
      </w:pPr>
      <w:r>
        <w:rPr>
          <w:sz w:val="24"/>
          <w:szCs w:val="24"/>
          <w:lang w:eastAsia="pl-PL"/>
        </w:rPr>
        <w:t>N</w:t>
      </w:r>
      <w:r w:rsidR="004F1B2A">
        <w:rPr>
          <w:sz w:val="24"/>
          <w:szCs w:val="24"/>
          <w:lang w:eastAsia="pl-PL"/>
        </w:rPr>
        <w:t xml:space="preserve">a terenie PKDS jest jedynie jedno miejsce okazjonalnie wyznaczone do kąpieli – ubezpieczane przez 2 ratowników WOPR na terenie Ośrodka Wypoczynkowego </w:t>
      </w:r>
      <w:proofErr w:type="spellStart"/>
      <w:r w:rsidR="004F1B2A">
        <w:rPr>
          <w:sz w:val="24"/>
          <w:szCs w:val="24"/>
          <w:lang w:eastAsia="pl-PL"/>
        </w:rPr>
        <w:t>Zawiaty</w:t>
      </w:r>
      <w:proofErr w:type="spellEnd"/>
      <w:r w:rsidR="004F1B2A">
        <w:rPr>
          <w:sz w:val="24"/>
          <w:szCs w:val="24"/>
          <w:lang w:eastAsia="pl-PL"/>
        </w:rPr>
        <w:t xml:space="preserve">. Wszystkie pozostałe miejsca w których stwierdzono kąpiących się ludzi są kąpieliskami „dzikimi”. Wydaje się zasadnym, by Rady Gmin utworzyły legalne kąpieliska przynajmniej </w:t>
      </w:r>
      <w:r>
        <w:rPr>
          <w:sz w:val="24"/>
          <w:szCs w:val="24"/>
          <w:lang w:eastAsia="pl-PL"/>
        </w:rPr>
        <w:br/>
      </w:r>
      <w:r w:rsidR="004F1B2A">
        <w:rPr>
          <w:sz w:val="24"/>
          <w:szCs w:val="24"/>
          <w:lang w:eastAsia="pl-PL"/>
        </w:rPr>
        <w:t>w miejscach, gdzie istnieje infrastruktura turystyczna</w:t>
      </w:r>
      <w:r>
        <w:rPr>
          <w:sz w:val="24"/>
          <w:szCs w:val="24"/>
          <w:lang w:eastAsia="pl-PL"/>
        </w:rPr>
        <w:t>, wykorzystywana przez większą liczbę ludzi</w:t>
      </w:r>
      <w:r w:rsidR="004F1B2A">
        <w:rPr>
          <w:sz w:val="24"/>
          <w:szCs w:val="24"/>
          <w:lang w:eastAsia="pl-PL"/>
        </w:rPr>
        <w:t xml:space="preserve"> </w:t>
      </w:r>
      <w:proofErr w:type="spellStart"/>
      <w:r w:rsidR="004F1B2A">
        <w:rPr>
          <w:sz w:val="24"/>
          <w:szCs w:val="24"/>
          <w:lang w:eastAsia="pl-PL"/>
        </w:rPr>
        <w:t>t.j</w:t>
      </w:r>
      <w:proofErr w:type="spellEnd"/>
      <w:r w:rsidR="004F1B2A">
        <w:rPr>
          <w:sz w:val="24"/>
          <w:szCs w:val="24"/>
          <w:lang w:eastAsia="pl-PL"/>
        </w:rPr>
        <w:t>:</w:t>
      </w:r>
    </w:p>
    <w:p w:rsidR="004F1B2A" w:rsidRDefault="004F1B2A" w:rsidP="00BF6D43">
      <w:pPr>
        <w:spacing w:line="276" w:lineRule="auto"/>
        <w:jc w:val="both"/>
        <w:rPr>
          <w:sz w:val="24"/>
          <w:szCs w:val="24"/>
          <w:lang w:eastAsia="pl-PL"/>
        </w:rPr>
      </w:pPr>
      <w:r>
        <w:rPr>
          <w:sz w:val="24"/>
          <w:szCs w:val="24"/>
          <w:lang w:eastAsia="pl-PL"/>
        </w:rPr>
        <w:t>„dzikie” kąpielisko nad Jez. Jasień w Jasieniu;</w:t>
      </w:r>
    </w:p>
    <w:p w:rsidR="004F1B2A" w:rsidRDefault="004F1B2A" w:rsidP="00BF6D43">
      <w:pPr>
        <w:spacing w:line="276" w:lineRule="auto"/>
        <w:jc w:val="both"/>
        <w:rPr>
          <w:sz w:val="24"/>
          <w:szCs w:val="24"/>
          <w:lang w:eastAsia="pl-PL"/>
        </w:rPr>
      </w:pPr>
      <w:r>
        <w:rPr>
          <w:sz w:val="24"/>
          <w:szCs w:val="24"/>
          <w:lang w:eastAsia="pl-PL"/>
        </w:rPr>
        <w:t>„dzikie” kąpielisko nad Jez</w:t>
      </w:r>
      <w:r w:rsidR="00A2644C">
        <w:rPr>
          <w:sz w:val="24"/>
          <w:szCs w:val="24"/>
          <w:lang w:eastAsia="pl-PL"/>
        </w:rPr>
        <w:t>.</w:t>
      </w:r>
      <w:r>
        <w:rPr>
          <w:sz w:val="24"/>
          <w:szCs w:val="24"/>
          <w:lang w:eastAsia="pl-PL"/>
        </w:rPr>
        <w:t xml:space="preserve"> Okoniewskim koło Borzytuchomia;</w:t>
      </w:r>
    </w:p>
    <w:p w:rsidR="004F1B2A" w:rsidRDefault="004F1B2A" w:rsidP="00BF6D43">
      <w:pPr>
        <w:spacing w:line="276" w:lineRule="auto"/>
        <w:jc w:val="both"/>
        <w:rPr>
          <w:sz w:val="24"/>
          <w:szCs w:val="24"/>
          <w:lang w:eastAsia="pl-PL"/>
        </w:rPr>
      </w:pPr>
      <w:r>
        <w:rPr>
          <w:sz w:val="24"/>
          <w:szCs w:val="24"/>
          <w:lang w:eastAsia="pl-PL"/>
        </w:rPr>
        <w:t>„dzikie” kąpielisko nad Jez. Osieckim w Osiekach Bytowskich;</w:t>
      </w:r>
    </w:p>
    <w:p w:rsidR="004F1B2A" w:rsidRDefault="00A2644C" w:rsidP="00BF6D43">
      <w:pPr>
        <w:spacing w:line="276" w:lineRule="auto"/>
        <w:jc w:val="both"/>
        <w:rPr>
          <w:sz w:val="24"/>
          <w:szCs w:val="24"/>
          <w:lang w:eastAsia="pl-PL"/>
        </w:rPr>
      </w:pPr>
      <w:r>
        <w:rPr>
          <w:sz w:val="24"/>
          <w:szCs w:val="24"/>
          <w:lang w:eastAsia="pl-PL"/>
        </w:rPr>
        <w:t>„dzikie” kąpielisko nad Jez.</w:t>
      </w:r>
      <w:r w:rsidR="004F1B2A">
        <w:rPr>
          <w:sz w:val="24"/>
          <w:szCs w:val="24"/>
          <w:lang w:eastAsia="pl-PL"/>
        </w:rPr>
        <w:t xml:space="preserve"> Wiejskim w Gałęzowie;</w:t>
      </w:r>
    </w:p>
    <w:p w:rsidR="004F1B2A" w:rsidRDefault="00A2644C" w:rsidP="00BF6D43">
      <w:pPr>
        <w:spacing w:line="276" w:lineRule="auto"/>
        <w:jc w:val="both"/>
        <w:rPr>
          <w:sz w:val="24"/>
          <w:szCs w:val="24"/>
          <w:lang w:eastAsia="pl-PL"/>
        </w:rPr>
      </w:pPr>
      <w:r>
        <w:rPr>
          <w:sz w:val="24"/>
          <w:szCs w:val="24"/>
          <w:lang w:eastAsia="pl-PL"/>
        </w:rPr>
        <w:t>„dzikie” kąpielisko nad Jez.</w:t>
      </w:r>
      <w:r w:rsidR="004F1B2A">
        <w:rPr>
          <w:sz w:val="24"/>
          <w:szCs w:val="24"/>
          <w:lang w:eastAsia="pl-PL"/>
        </w:rPr>
        <w:t xml:space="preserve"> Głębokim koło Gałęzowa.</w:t>
      </w:r>
    </w:p>
    <w:p w:rsidR="004F1B2A" w:rsidRDefault="004F1B2A" w:rsidP="00BF6D43">
      <w:pPr>
        <w:spacing w:line="276" w:lineRule="auto"/>
        <w:jc w:val="both"/>
        <w:rPr>
          <w:sz w:val="24"/>
          <w:szCs w:val="24"/>
          <w:lang w:eastAsia="pl-PL"/>
        </w:rPr>
      </w:pPr>
      <w:r>
        <w:rPr>
          <w:sz w:val="24"/>
          <w:szCs w:val="24"/>
          <w:lang w:eastAsia="pl-PL"/>
        </w:rPr>
        <w:t>Osobnym zagadnieniem jest bezpieczeństwo wodniaków korzystających z wyznaczonych przystani dla kajakarzy, które również mogłyby stać się przynajmniej miejscami okresowo wykorzystywanym do kąpieli.</w:t>
      </w:r>
    </w:p>
    <w:p w:rsidR="004F1B2A" w:rsidRPr="00814385" w:rsidRDefault="004F1B2A" w:rsidP="00BF6D43">
      <w:pPr>
        <w:spacing w:line="276" w:lineRule="auto"/>
        <w:jc w:val="both"/>
        <w:rPr>
          <w:sz w:val="24"/>
          <w:szCs w:val="24"/>
          <w:lang w:eastAsia="pl-PL"/>
        </w:rPr>
      </w:pPr>
    </w:p>
    <w:p w:rsidR="0002561D" w:rsidRPr="00814385" w:rsidRDefault="0002561D" w:rsidP="00BF6D43">
      <w:pPr>
        <w:spacing w:line="276" w:lineRule="auto"/>
        <w:jc w:val="both"/>
        <w:rPr>
          <w:b/>
          <w:sz w:val="24"/>
          <w:szCs w:val="24"/>
          <w:lang w:eastAsia="pl-PL"/>
        </w:rPr>
      </w:pPr>
      <w:r w:rsidRPr="00814385">
        <w:rPr>
          <w:b/>
          <w:sz w:val="24"/>
          <w:szCs w:val="24"/>
          <w:lang w:eastAsia="pl-PL"/>
        </w:rPr>
        <w:t>4. Zagrożenia dla osób prze</w:t>
      </w:r>
      <w:r w:rsidR="00442106">
        <w:rPr>
          <w:b/>
          <w:sz w:val="24"/>
          <w:szCs w:val="24"/>
          <w:lang w:eastAsia="pl-PL"/>
        </w:rPr>
        <w:t>bywających na obszarach wodnych</w:t>
      </w:r>
      <w:r w:rsidRPr="00814385">
        <w:rPr>
          <w:b/>
          <w:sz w:val="24"/>
          <w:szCs w:val="24"/>
          <w:lang w:eastAsia="pl-PL"/>
        </w:rPr>
        <w:t xml:space="preserve"> Parku Krajobrazowego</w:t>
      </w:r>
      <w:r w:rsidR="00442106">
        <w:rPr>
          <w:b/>
          <w:sz w:val="24"/>
          <w:szCs w:val="24"/>
          <w:lang w:eastAsia="pl-PL"/>
        </w:rPr>
        <w:t xml:space="preserve"> „Dolina Słupi”</w:t>
      </w:r>
    </w:p>
    <w:p w:rsidR="00097E86" w:rsidRPr="00814385" w:rsidRDefault="00097E86" w:rsidP="00BF6D43">
      <w:pPr>
        <w:spacing w:line="276" w:lineRule="auto"/>
        <w:jc w:val="both"/>
        <w:rPr>
          <w:sz w:val="24"/>
          <w:szCs w:val="24"/>
          <w:lang w:eastAsia="pl-PL"/>
        </w:rPr>
      </w:pPr>
    </w:p>
    <w:p w:rsidR="0002561D" w:rsidRPr="00814385" w:rsidRDefault="0002561D" w:rsidP="00BF6D43">
      <w:pPr>
        <w:spacing w:line="276" w:lineRule="auto"/>
        <w:jc w:val="both"/>
        <w:rPr>
          <w:sz w:val="24"/>
          <w:szCs w:val="24"/>
          <w:lang w:eastAsia="pl-PL"/>
        </w:rPr>
      </w:pPr>
      <w:r w:rsidRPr="00814385">
        <w:rPr>
          <w:sz w:val="24"/>
          <w:szCs w:val="24"/>
          <w:lang w:eastAsia="pl-PL"/>
        </w:rPr>
        <w:t xml:space="preserve">Czynnikami wpływającymi na ilość osób korzystających z walorów rekreacyjnych i turystycznych wód </w:t>
      </w:r>
      <w:r w:rsidR="00141367">
        <w:rPr>
          <w:sz w:val="24"/>
          <w:szCs w:val="24"/>
          <w:lang w:eastAsia="pl-PL"/>
        </w:rPr>
        <w:t>PKDS</w:t>
      </w:r>
      <w:r w:rsidRPr="00814385">
        <w:rPr>
          <w:sz w:val="24"/>
          <w:szCs w:val="24"/>
          <w:lang w:eastAsia="pl-PL"/>
        </w:rPr>
        <w:t xml:space="preserve"> są  pogodna aura i okresy </w:t>
      </w:r>
      <w:proofErr w:type="spellStart"/>
      <w:r w:rsidRPr="00814385">
        <w:rPr>
          <w:sz w:val="24"/>
          <w:szCs w:val="24"/>
          <w:lang w:eastAsia="pl-PL"/>
        </w:rPr>
        <w:t>wakacyjno</w:t>
      </w:r>
      <w:proofErr w:type="spellEnd"/>
      <w:r w:rsidRPr="00814385">
        <w:rPr>
          <w:sz w:val="24"/>
          <w:szCs w:val="24"/>
          <w:lang w:eastAsia="pl-PL"/>
        </w:rPr>
        <w:t xml:space="preserve"> – wypoczynkowe. W tych okresach znacznie wzrasta liczba korzystających z kąpieli oraz sprzętu wodnego, należy liczyć się ze wzrostem zagrożenia związanego z przypadkami utonięć. Kąpiel lub zabawa w wodzie, to forma rekreacji związana z letnim wypoczynkiem. Wejście do wody stwarza jednak zawsze zagrożenie, z którym należy się liczyć. Szczególnie groźne sytuacje to:</w:t>
      </w:r>
    </w:p>
    <w:p w:rsidR="0002561D" w:rsidRPr="00814385" w:rsidRDefault="0002561D" w:rsidP="00BF6D43">
      <w:pPr>
        <w:spacing w:line="276" w:lineRule="auto"/>
        <w:jc w:val="both"/>
        <w:rPr>
          <w:sz w:val="24"/>
          <w:szCs w:val="24"/>
          <w:lang w:eastAsia="pl-PL"/>
        </w:rPr>
      </w:pPr>
      <w:r w:rsidRPr="00814385">
        <w:rPr>
          <w:sz w:val="24"/>
          <w:szCs w:val="24"/>
          <w:lang w:eastAsia="pl-PL"/>
        </w:rPr>
        <w:t>- niedostateczne umiejętności pływania,</w:t>
      </w:r>
    </w:p>
    <w:p w:rsidR="0002561D" w:rsidRPr="00814385" w:rsidRDefault="0002561D" w:rsidP="00BF6D43">
      <w:pPr>
        <w:spacing w:line="276" w:lineRule="auto"/>
        <w:jc w:val="both"/>
        <w:rPr>
          <w:sz w:val="24"/>
          <w:szCs w:val="24"/>
          <w:lang w:eastAsia="pl-PL"/>
        </w:rPr>
      </w:pPr>
      <w:r w:rsidRPr="00814385">
        <w:rPr>
          <w:sz w:val="24"/>
          <w:szCs w:val="24"/>
          <w:lang w:eastAsia="pl-PL"/>
        </w:rPr>
        <w:lastRenderedPageBreak/>
        <w:t>- pływanie pod wpływem alkoholu,</w:t>
      </w:r>
    </w:p>
    <w:p w:rsidR="0002561D" w:rsidRPr="00814385" w:rsidRDefault="0002561D" w:rsidP="00BF6D43">
      <w:pPr>
        <w:spacing w:line="276" w:lineRule="auto"/>
        <w:jc w:val="both"/>
        <w:rPr>
          <w:sz w:val="24"/>
          <w:szCs w:val="24"/>
          <w:lang w:eastAsia="pl-PL"/>
        </w:rPr>
      </w:pPr>
      <w:r w:rsidRPr="00814385">
        <w:rPr>
          <w:sz w:val="24"/>
          <w:szCs w:val="24"/>
          <w:lang w:eastAsia="pl-PL"/>
        </w:rPr>
        <w:t>- wstrząs termiczny,</w:t>
      </w:r>
    </w:p>
    <w:p w:rsidR="0002561D" w:rsidRPr="00814385" w:rsidRDefault="0002561D" w:rsidP="00BF6D43">
      <w:pPr>
        <w:spacing w:line="276" w:lineRule="auto"/>
        <w:jc w:val="both"/>
        <w:rPr>
          <w:sz w:val="24"/>
          <w:szCs w:val="24"/>
          <w:lang w:eastAsia="pl-PL"/>
        </w:rPr>
      </w:pPr>
      <w:r w:rsidRPr="00814385">
        <w:rPr>
          <w:sz w:val="24"/>
          <w:szCs w:val="24"/>
          <w:lang w:eastAsia="pl-PL"/>
        </w:rPr>
        <w:t>- nadmierne oziębienie organizmu,</w:t>
      </w:r>
    </w:p>
    <w:p w:rsidR="0002561D" w:rsidRPr="00814385" w:rsidRDefault="0002561D" w:rsidP="00BF6D43">
      <w:pPr>
        <w:spacing w:line="276" w:lineRule="auto"/>
        <w:jc w:val="both"/>
        <w:rPr>
          <w:sz w:val="24"/>
          <w:szCs w:val="24"/>
          <w:lang w:eastAsia="pl-PL"/>
        </w:rPr>
      </w:pPr>
      <w:r w:rsidRPr="00814385">
        <w:rPr>
          <w:sz w:val="24"/>
          <w:szCs w:val="24"/>
          <w:lang w:eastAsia="pl-PL"/>
        </w:rPr>
        <w:t>- wchodzenie do wody przy schorzeniach,</w:t>
      </w:r>
    </w:p>
    <w:p w:rsidR="0002561D" w:rsidRPr="00814385" w:rsidRDefault="0002561D" w:rsidP="00BF6D43">
      <w:pPr>
        <w:spacing w:line="276" w:lineRule="auto"/>
        <w:jc w:val="both"/>
        <w:rPr>
          <w:sz w:val="24"/>
          <w:szCs w:val="24"/>
          <w:lang w:eastAsia="pl-PL"/>
        </w:rPr>
      </w:pPr>
      <w:r w:rsidRPr="00814385">
        <w:rPr>
          <w:sz w:val="24"/>
          <w:szCs w:val="24"/>
          <w:lang w:eastAsia="pl-PL"/>
        </w:rPr>
        <w:t>- skurcze,</w:t>
      </w:r>
    </w:p>
    <w:p w:rsidR="0002561D" w:rsidRPr="00814385" w:rsidRDefault="0002561D" w:rsidP="00BF6D43">
      <w:pPr>
        <w:spacing w:line="276" w:lineRule="auto"/>
        <w:jc w:val="both"/>
        <w:rPr>
          <w:sz w:val="24"/>
          <w:szCs w:val="24"/>
          <w:lang w:eastAsia="pl-PL"/>
        </w:rPr>
      </w:pPr>
      <w:r w:rsidRPr="00814385">
        <w:rPr>
          <w:sz w:val="24"/>
          <w:szCs w:val="24"/>
          <w:lang w:eastAsia="pl-PL"/>
        </w:rPr>
        <w:t>- wiry,</w:t>
      </w:r>
    </w:p>
    <w:p w:rsidR="0002561D" w:rsidRPr="00814385" w:rsidRDefault="0002561D" w:rsidP="00BF6D43">
      <w:pPr>
        <w:spacing w:line="276" w:lineRule="auto"/>
        <w:jc w:val="both"/>
        <w:rPr>
          <w:sz w:val="24"/>
          <w:szCs w:val="24"/>
          <w:lang w:eastAsia="pl-PL"/>
        </w:rPr>
      </w:pPr>
      <w:r w:rsidRPr="00814385">
        <w:rPr>
          <w:sz w:val="24"/>
          <w:szCs w:val="24"/>
          <w:lang w:eastAsia="pl-PL"/>
        </w:rPr>
        <w:t>- brodzenie w rzece,</w:t>
      </w:r>
    </w:p>
    <w:p w:rsidR="0002561D" w:rsidRPr="00814385" w:rsidRDefault="0002561D" w:rsidP="00BF6D43">
      <w:pPr>
        <w:spacing w:line="276" w:lineRule="auto"/>
        <w:jc w:val="both"/>
        <w:rPr>
          <w:sz w:val="24"/>
          <w:szCs w:val="24"/>
          <w:lang w:eastAsia="pl-PL"/>
        </w:rPr>
      </w:pPr>
      <w:r w:rsidRPr="00814385">
        <w:rPr>
          <w:sz w:val="24"/>
          <w:szCs w:val="24"/>
          <w:lang w:eastAsia="pl-PL"/>
        </w:rPr>
        <w:t>- skakanie do nieznanej wody,</w:t>
      </w:r>
    </w:p>
    <w:p w:rsidR="0002561D" w:rsidRPr="00814385" w:rsidRDefault="0002561D" w:rsidP="00BF6D43">
      <w:pPr>
        <w:spacing w:line="276" w:lineRule="auto"/>
        <w:jc w:val="both"/>
        <w:rPr>
          <w:sz w:val="24"/>
          <w:szCs w:val="24"/>
          <w:lang w:eastAsia="pl-PL"/>
        </w:rPr>
      </w:pPr>
      <w:r w:rsidRPr="00814385">
        <w:rPr>
          <w:sz w:val="24"/>
          <w:szCs w:val="24"/>
          <w:lang w:eastAsia="pl-PL"/>
        </w:rPr>
        <w:t>- przecenianie swoich sił i umiejętności,</w:t>
      </w:r>
    </w:p>
    <w:p w:rsidR="0002561D" w:rsidRPr="00814385" w:rsidRDefault="0002561D" w:rsidP="00BF6D43">
      <w:pPr>
        <w:spacing w:line="276" w:lineRule="auto"/>
        <w:jc w:val="both"/>
        <w:rPr>
          <w:sz w:val="24"/>
          <w:szCs w:val="24"/>
          <w:lang w:eastAsia="pl-PL"/>
        </w:rPr>
      </w:pPr>
      <w:r w:rsidRPr="00814385">
        <w:rPr>
          <w:sz w:val="24"/>
          <w:szCs w:val="24"/>
          <w:lang w:eastAsia="pl-PL"/>
        </w:rPr>
        <w:t>- nieodpowiednia zabawa,</w:t>
      </w:r>
    </w:p>
    <w:p w:rsidR="0002561D" w:rsidRPr="00814385" w:rsidRDefault="0002561D" w:rsidP="00BF6D43">
      <w:pPr>
        <w:spacing w:line="276" w:lineRule="auto"/>
        <w:jc w:val="both"/>
        <w:rPr>
          <w:sz w:val="24"/>
          <w:szCs w:val="24"/>
          <w:lang w:eastAsia="pl-PL"/>
        </w:rPr>
      </w:pPr>
      <w:r w:rsidRPr="00814385">
        <w:rPr>
          <w:sz w:val="24"/>
          <w:szCs w:val="24"/>
          <w:lang w:eastAsia="pl-PL"/>
        </w:rPr>
        <w:t>- miejsca zarośnięte przez roślinność wodną,</w:t>
      </w:r>
    </w:p>
    <w:p w:rsidR="0002561D" w:rsidRPr="00814385" w:rsidRDefault="0002561D" w:rsidP="00BF6D43">
      <w:pPr>
        <w:spacing w:line="276" w:lineRule="auto"/>
        <w:jc w:val="both"/>
        <w:rPr>
          <w:sz w:val="24"/>
          <w:szCs w:val="24"/>
          <w:lang w:eastAsia="pl-PL"/>
        </w:rPr>
      </w:pPr>
      <w:r w:rsidRPr="00814385">
        <w:rPr>
          <w:sz w:val="24"/>
          <w:szCs w:val="24"/>
          <w:lang w:eastAsia="pl-PL"/>
        </w:rPr>
        <w:t>- zimne prądy,</w:t>
      </w:r>
    </w:p>
    <w:p w:rsidR="0002561D" w:rsidRPr="00814385" w:rsidRDefault="0002561D" w:rsidP="00BF6D43">
      <w:pPr>
        <w:spacing w:line="276" w:lineRule="auto"/>
        <w:jc w:val="both"/>
        <w:rPr>
          <w:sz w:val="24"/>
          <w:szCs w:val="24"/>
          <w:lang w:eastAsia="pl-PL"/>
        </w:rPr>
      </w:pPr>
      <w:r w:rsidRPr="00814385">
        <w:rPr>
          <w:sz w:val="24"/>
          <w:szCs w:val="24"/>
          <w:lang w:eastAsia="pl-PL"/>
        </w:rPr>
        <w:t>- nagła zmiana warunków na wodzie,</w:t>
      </w:r>
    </w:p>
    <w:p w:rsidR="0002561D" w:rsidRPr="00814385" w:rsidRDefault="0002561D" w:rsidP="00BF6D43">
      <w:pPr>
        <w:spacing w:line="276" w:lineRule="auto"/>
        <w:jc w:val="both"/>
        <w:rPr>
          <w:sz w:val="24"/>
          <w:szCs w:val="24"/>
          <w:lang w:eastAsia="pl-PL"/>
        </w:rPr>
      </w:pPr>
      <w:r w:rsidRPr="00814385">
        <w:rPr>
          <w:sz w:val="24"/>
          <w:szCs w:val="24"/>
          <w:lang w:eastAsia="pl-PL"/>
        </w:rPr>
        <w:t>- kąpiel w miejscach niewyznaczonych.</w:t>
      </w:r>
    </w:p>
    <w:p w:rsidR="0002561D" w:rsidRPr="00814385" w:rsidRDefault="0002561D" w:rsidP="00BF6D43">
      <w:pPr>
        <w:spacing w:line="276" w:lineRule="auto"/>
        <w:jc w:val="both"/>
        <w:rPr>
          <w:sz w:val="24"/>
          <w:szCs w:val="24"/>
          <w:lang w:eastAsia="pl-PL"/>
        </w:rPr>
      </w:pPr>
      <w:r w:rsidRPr="00814385">
        <w:rPr>
          <w:sz w:val="24"/>
          <w:szCs w:val="24"/>
          <w:lang w:eastAsia="pl-PL"/>
        </w:rPr>
        <w:t>Zagrożenia dla osób kapiących wynikają z:</w:t>
      </w:r>
    </w:p>
    <w:p w:rsidR="0002561D" w:rsidRPr="00814385" w:rsidRDefault="0002561D" w:rsidP="00BF6D43">
      <w:pPr>
        <w:spacing w:line="276" w:lineRule="auto"/>
        <w:jc w:val="both"/>
        <w:rPr>
          <w:sz w:val="24"/>
          <w:szCs w:val="24"/>
          <w:lang w:eastAsia="pl-PL"/>
        </w:rPr>
      </w:pPr>
      <w:r w:rsidRPr="00814385">
        <w:rPr>
          <w:sz w:val="24"/>
          <w:szCs w:val="24"/>
          <w:lang w:eastAsia="pl-PL"/>
        </w:rPr>
        <w:t>- braku lub słabej umiejętności pływania, niewłaściwej oceny tych umiejętności bądź złego stanu zdrowia,</w:t>
      </w:r>
    </w:p>
    <w:p w:rsidR="0002561D" w:rsidRPr="00814385" w:rsidRDefault="0002561D" w:rsidP="00BF6D43">
      <w:pPr>
        <w:spacing w:line="276" w:lineRule="auto"/>
        <w:jc w:val="both"/>
        <w:rPr>
          <w:sz w:val="24"/>
          <w:szCs w:val="24"/>
          <w:lang w:eastAsia="pl-PL"/>
        </w:rPr>
      </w:pPr>
      <w:r w:rsidRPr="00814385">
        <w:rPr>
          <w:sz w:val="24"/>
          <w:szCs w:val="24"/>
          <w:lang w:eastAsia="pl-PL"/>
        </w:rPr>
        <w:t xml:space="preserve">- korzystania z miejsc nie przystosowanych do kąpieli - wpływania w strefy porośnięte roślinnością wodną lub w miejsca bagniste, wykonywania skoków do wody bez znajomości głębokości i występowania obiektów zanurzonych, </w:t>
      </w:r>
    </w:p>
    <w:p w:rsidR="0002561D" w:rsidRPr="00814385" w:rsidRDefault="0002561D" w:rsidP="00BF6D43">
      <w:pPr>
        <w:spacing w:line="276" w:lineRule="auto"/>
        <w:jc w:val="both"/>
        <w:rPr>
          <w:sz w:val="24"/>
          <w:szCs w:val="24"/>
          <w:lang w:eastAsia="pl-PL"/>
        </w:rPr>
      </w:pPr>
      <w:r w:rsidRPr="00814385">
        <w:rPr>
          <w:sz w:val="24"/>
          <w:szCs w:val="24"/>
          <w:lang w:eastAsia="pl-PL"/>
        </w:rPr>
        <w:t>- odbywania kąpieli w stanie pod wpływem alkoholu lub środków odurzających,</w:t>
      </w:r>
    </w:p>
    <w:p w:rsidR="0002561D" w:rsidRPr="00814385" w:rsidRDefault="0002561D" w:rsidP="00BF6D43">
      <w:pPr>
        <w:spacing w:line="276" w:lineRule="auto"/>
        <w:jc w:val="both"/>
        <w:rPr>
          <w:sz w:val="24"/>
          <w:szCs w:val="24"/>
          <w:lang w:eastAsia="pl-PL"/>
        </w:rPr>
      </w:pPr>
      <w:r w:rsidRPr="00814385">
        <w:rPr>
          <w:sz w:val="24"/>
          <w:szCs w:val="24"/>
          <w:lang w:eastAsia="pl-PL"/>
        </w:rPr>
        <w:t xml:space="preserve">- odbywania kąpieli przy niesprzyjających warunkach pogodowych, </w:t>
      </w:r>
    </w:p>
    <w:p w:rsidR="0002561D" w:rsidRPr="00814385" w:rsidRDefault="0002561D" w:rsidP="00BF6D43">
      <w:pPr>
        <w:spacing w:line="276" w:lineRule="auto"/>
        <w:jc w:val="both"/>
        <w:rPr>
          <w:sz w:val="24"/>
          <w:szCs w:val="24"/>
          <w:lang w:eastAsia="pl-PL"/>
        </w:rPr>
      </w:pPr>
      <w:r w:rsidRPr="00814385">
        <w:rPr>
          <w:sz w:val="24"/>
          <w:szCs w:val="24"/>
          <w:lang w:eastAsia="pl-PL"/>
        </w:rPr>
        <w:t>- możliwość kolizji z jednostkami pływającymi.</w:t>
      </w:r>
    </w:p>
    <w:p w:rsidR="0002561D" w:rsidRPr="00814385" w:rsidRDefault="0002561D" w:rsidP="00BF6D43">
      <w:pPr>
        <w:spacing w:line="276" w:lineRule="auto"/>
        <w:jc w:val="both"/>
        <w:rPr>
          <w:sz w:val="24"/>
          <w:szCs w:val="24"/>
          <w:lang w:eastAsia="pl-PL"/>
        </w:rPr>
      </w:pPr>
      <w:r w:rsidRPr="00814385">
        <w:rPr>
          <w:sz w:val="24"/>
          <w:szCs w:val="24"/>
          <w:lang w:eastAsia="pl-PL"/>
        </w:rPr>
        <w:t>Zagrożenia dla osób poruszających się jednostkami pływającymi:</w:t>
      </w:r>
    </w:p>
    <w:p w:rsidR="0002561D" w:rsidRPr="00814385" w:rsidRDefault="0002561D" w:rsidP="00BF6D43">
      <w:pPr>
        <w:spacing w:line="276" w:lineRule="auto"/>
        <w:jc w:val="both"/>
        <w:rPr>
          <w:sz w:val="24"/>
          <w:szCs w:val="24"/>
          <w:lang w:eastAsia="pl-PL"/>
        </w:rPr>
      </w:pPr>
      <w:r w:rsidRPr="00814385">
        <w:rPr>
          <w:sz w:val="24"/>
          <w:szCs w:val="24"/>
          <w:lang w:eastAsia="pl-PL"/>
        </w:rPr>
        <w:t xml:space="preserve">- niedostatecznych umiejętności sterowania jednostką, wykonywania ryzykownych manewrów, niedostosowania takielunku statków żaglowych do aktualnych warunków pogodowych, </w:t>
      </w:r>
    </w:p>
    <w:p w:rsidR="0002561D" w:rsidRPr="00814385" w:rsidRDefault="0002561D" w:rsidP="00BF6D43">
      <w:pPr>
        <w:spacing w:line="276" w:lineRule="auto"/>
        <w:jc w:val="both"/>
        <w:rPr>
          <w:sz w:val="24"/>
          <w:szCs w:val="24"/>
          <w:lang w:eastAsia="pl-PL"/>
        </w:rPr>
      </w:pPr>
      <w:r w:rsidRPr="00814385">
        <w:rPr>
          <w:sz w:val="24"/>
          <w:szCs w:val="24"/>
          <w:lang w:eastAsia="pl-PL"/>
        </w:rPr>
        <w:t xml:space="preserve">- słabej wiedzy na temat batymetrii akwenu, </w:t>
      </w:r>
    </w:p>
    <w:p w:rsidR="0002561D" w:rsidRPr="00814385" w:rsidRDefault="0002561D" w:rsidP="00BF6D43">
      <w:pPr>
        <w:spacing w:line="276" w:lineRule="auto"/>
        <w:jc w:val="both"/>
        <w:rPr>
          <w:sz w:val="24"/>
          <w:szCs w:val="24"/>
          <w:lang w:eastAsia="pl-PL"/>
        </w:rPr>
      </w:pPr>
      <w:r w:rsidRPr="00814385">
        <w:rPr>
          <w:sz w:val="24"/>
          <w:szCs w:val="24"/>
          <w:lang w:eastAsia="pl-PL"/>
        </w:rPr>
        <w:t xml:space="preserve">- występowania nieoznaczonych miejsc niebezpiecznych dla </w:t>
      </w:r>
      <w:r w:rsidR="00A819B0">
        <w:rPr>
          <w:sz w:val="24"/>
          <w:szCs w:val="24"/>
          <w:lang w:eastAsia="pl-PL"/>
        </w:rPr>
        <w:t>kajakarzy</w:t>
      </w:r>
      <w:r w:rsidRPr="00814385">
        <w:rPr>
          <w:sz w:val="24"/>
          <w:szCs w:val="24"/>
          <w:lang w:eastAsia="pl-PL"/>
        </w:rPr>
        <w:t xml:space="preserve"> –</w:t>
      </w:r>
      <w:r w:rsidR="00A819B0">
        <w:rPr>
          <w:sz w:val="24"/>
          <w:szCs w:val="24"/>
          <w:lang w:eastAsia="pl-PL"/>
        </w:rPr>
        <w:t xml:space="preserve"> </w:t>
      </w:r>
      <w:r w:rsidRPr="00814385">
        <w:rPr>
          <w:sz w:val="24"/>
          <w:szCs w:val="24"/>
          <w:lang w:eastAsia="pl-PL"/>
        </w:rPr>
        <w:t xml:space="preserve">przedmiotów zanurzonych, w tym </w:t>
      </w:r>
      <w:r w:rsidR="00A819B0">
        <w:rPr>
          <w:sz w:val="24"/>
          <w:szCs w:val="24"/>
          <w:lang w:eastAsia="pl-PL"/>
        </w:rPr>
        <w:t>rumoszu drzewnego wymagającego przeniesienia kajaka lub wyjścia z niego w celu pokonania przeszkody</w:t>
      </w:r>
      <w:r w:rsidRPr="00814385">
        <w:rPr>
          <w:sz w:val="24"/>
          <w:szCs w:val="24"/>
          <w:lang w:eastAsia="pl-PL"/>
        </w:rPr>
        <w:t xml:space="preserve">, </w:t>
      </w:r>
    </w:p>
    <w:p w:rsidR="0002561D" w:rsidRPr="00814385" w:rsidRDefault="0002561D" w:rsidP="00BF6D43">
      <w:pPr>
        <w:spacing w:line="276" w:lineRule="auto"/>
        <w:jc w:val="both"/>
        <w:rPr>
          <w:sz w:val="24"/>
          <w:szCs w:val="24"/>
          <w:lang w:eastAsia="pl-PL"/>
        </w:rPr>
      </w:pPr>
      <w:r w:rsidRPr="00814385">
        <w:rPr>
          <w:sz w:val="24"/>
          <w:szCs w:val="24"/>
          <w:lang w:eastAsia="pl-PL"/>
        </w:rPr>
        <w:t xml:space="preserve">- złego stanu zdrowia osoby sterującej jednostką bądź pozostawania tej osoby pod wpływem alkoholu lub środków odurzających, </w:t>
      </w:r>
    </w:p>
    <w:p w:rsidR="0002561D" w:rsidRPr="00814385" w:rsidRDefault="0002561D" w:rsidP="00BF6D43">
      <w:pPr>
        <w:spacing w:line="276" w:lineRule="auto"/>
        <w:jc w:val="both"/>
        <w:rPr>
          <w:sz w:val="24"/>
          <w:szCs w:val="24"/>
          <w:lang w:eastAsia="pl-PL"/>
        </w:rPr>
      </w:pPr>
      <w:r w:rsidRPr="00814385">
        <w:rPr>
          <w:sz w:val="24"/>
          <w:szCs w:val="24"/>
          <w:lang w:eastAsia="pl-PL"/>
        </w:rPr>
        <w:t xml:space="preserve">- niekorzystnych warunków pogodowych (szkwałów, silnego falowania, wyładowań atmosferycznych), </w:t>
      </w:r>
    </w:p>
    <w:p w:rsidR="0002561D" w:rsidRPr="00814385" w:rsidRDefault="0002561D" w:rsidP="00BF6D43">
      <w:pPr>
        <w:spacing w:line="276" w:lineRule="auto"/>
        <w:jc w:val="both"/>
        <w:rPr>
          <w:sz w:val="24"/>
          <w:szCs w:val="24"/>
          <w:lang w:eastAsia="pl-PL"/>
        </w:rPr>
      </w:pPr>
      <w:r w:rsidRPr="00814385">
        <w:rPr>
          <w:sz w:val="24"/>
          <w:szCs w:val="24"/>
          <w:lang w:eastAsia="pl-PL"/>
        </w:rPr>
        <w:t xml:space="preserve">- braku odpowiednich środków bezpieczeństwa, w szczególności indywidualnych środków wypornościowych: kamizelek ratunkowych lub asekuracyjnych, a w przypadku większych jednostek – tak że kół ratunkowych i gaśnic. </w:t>
      </w:r>
    </w:p>
    <w:p w:rsidR="0002561D" w:rsidRPr="00814385" w:rsidRDefault="0002561D" w:rsidP="00BF6D43">
      <w:pPr>
        <w:spacing w:line="276" w:lineRule="auto"/>
        <w:jc w:val="both"/>
        <w:rPr>
          <w:sz w:val="24"/>
          <w:szCs w:val="24"/>
          <w:lang w:eastAsia="pl-PL"/>
        </w:rPr>
      </w:pPr>
      <w:r w:rsidRPr="00814385">
        <w:rPr>
          <w:sz w:val="24"/>
          <w:szCs w:val="24"/>
          <w:lang w:eastAsia="pl-PL"/>
        </w:rPr>
        <w:t>Zagrożenia dla osób nurkujących z użyciem aparatów tlenowych:</w:t>
      </w:r>
    </w:p>
    <w:p w:rsidR="0002561D" w:rsidRPr="00814385" w:rsidRDefault="0002561D" w:rsidP="00BF6D43">
      <w:pPr>
        <w:spacing w:line="276" w:lineRule="auto"/>
        <w:jc w:val="both"/>
        <w:rPr>
          <w:sz w:val="24"/>
          <w:szCs w:val="24"/>
          <w:lang w:eastAsia="pl-PL"/>
        </w:rPr>
      </w:pPr>
      <w:r w:rsidRPr="00814385">
        <w:rPr>
          <w:sz w:val="24"/>
          <w:szCs w:val="24"/>
          <w:lang w:eastAsia="pl-PL"/>
        </w:rPr>
        <w:t>- niedostatecznych kwalifikacji i praktyki nurkowej,</w:t>
      </w:r>
    </w:p>
    <w:p w:rsidR="0002561D" w:rsidRPr="00814385" w:rsidRDefault="0002561D" w:rsidP="00BF6D43">
      <w:pPr>
        <w:spacing w:line="276" w:lineRule="auto"/>
        <w:jc w:val="both"/>
        <w:rPr>
          <w:sz w:val="24"/>
          <w:szCs w:val="24"/>
          <w:lang w:eastAsia="pl-PL"/>
        </w:rPr>
      </w:pPr>
      <w:r w:rsidRPr="00814385">
        <w:rPr>
          <w:sz w:val="24"/>
          <w:szCs w:val="24"/>
          <w:lang w:eastAsia="pl-PL"/>
        </w:rPr>
        <w:lastRenderedPageBreak/>
        <w:t>- nieprawidłowej oceny warunków wpływających na bezpieczeństwo nurkowania, w tym widoczności pod wodą,</w:t>
      </w:r>
    </w:p>
    <w:p w:rsidR="0002561D" w:rsidRPr="00814385" w:rsidRDefault="0002561D" w:rsidP="00BF6D43">
      <w:pPr>
        <w:spacing w:line="276" w:lineRule="auto"/>
        <w:jc w:val="both"/>
        <w:rPr>
          <w:sz w:val="24"/>
          <w:szCs w:val="24"/>
          <w:lang w:eastAsia="pl-PL"/>
        </w:rPr>
      </w:pPr>
      <w:r w:rsidRPr="00814385">
        <w:rPr>
          <w:sz w:val="24"/>
          <w:szCs w:val="24"/>
          <w:lang w:eastAsia="pl-PL"/>
        </w:rPr>
        <w:t>- przekraczania maksymalnej głębokości nurkowania wynikającej z posiadanych kwalifikacji,</w:t>
      </w:r>
    </w:p>
    <w:p w:rsidR="0002561D" w:rsidRPr="00814385" w:rsidRDefault="0002561D" w:rsidP="00BF6D43">
      <w:pPr>
        <w:spacing w:line="276" w:lineRule="auto"/>
        <w:jc w:val="both"/>
        <w:rPr>
          <w:sz w:val="24"/>
          <w:szCs w:val="24"/>
          <w:lang w:eastAsia="pl-PL"/>
        </w:rPr>
      </w:pPr>
      <w:r w:rsidRPr="00814385">
        <w:rPr>
          <w:sz w:val="24"/>
          <w:szCs w:val="24"/>
          <w:lang w:eastAsia="pl-PL"/>
        </w:rPr>
        <w:t xml:space="preserve">- występowania w wodzie obiektów zagrażających unieruchomieniu płetwonurka pod wodą, w szczególności zatopionych sieci rybackich. </w:t>
      </w:r>
    </w:p>
    <w:p w:rsidR="00D32BFA" w:rsidRPr="00814385" w:rsidRDefault="0002561D" w:rsidP="00BF6D43">
      <w:pPr>
        <w:spacing w:line="276" w:lineRule="auto"/>
        <w:jc w:val="both"/>
        <w:rPr>
          <w:sz w:val="24"/>
          <w:szCs w:val="24"/>
          <w:lang w:eastAsia="pl-PL"/>
        </w:rPr>
      </w:pPr>
      <w:r w:rsidRPr="00814385">
        <w:rPr>
          <w:sz w:val="24"/>
          <w:szCs w:val="24"/>
          <w:lang w:eastAsia="pl-PL"/>
        </w:rPr>
        <w:t>Podmiot uprawniony do wykonywania ratownictwa wodnego ma obowiązek ujawniania zagrożeń w zakresie bezpieczeństwa osób przebywających na obszarach wodnych i przekazywania informacji o ujawnionych zagrożeniach właściwej radzie gminy, wynikający z art. 14 ust. 1 pkt 4 i 5 ustawy, powinien realizować na obszarze, na którym wykonuje ratownictwo wodne. Ustawodawca nie przewidział żadnych uprawnień kontrolnych dla podmiotów uprawnionych do wykonywania ratownictwa wodnego, stąd też jako nie mające podstaw prawnych są działania tych podmiotów, polegające na dokonywaniu „kontroli”, „audytów”, „przeglądów” pod względem zapewnienia warunków bezpieczeństwa przez zarządzających wyznaczonymi obszarami wodnymi i sposobu realizacji przez zarządzających wyznaczonymi obszarami wodnymi obowiązków określanych ustawą. Dopuszczalne jest natomiast wydawanie – na zlecenie zarządzającego wyznaczonym obszarem wodnym – opinii w kwestii warunków bezpieczeństwa na danym wyznaczonym obszarze wodnym.</w:t>
      </w:r>
    </w:p>
    <w:p w:rsidR="00C53191" w:rsidRPr="00814385" w:rsidRDefault="00C53191" w:rsidP="00BF6D43">
      <w:pPr>
        <w:spacing w:line="276" w:lineRule="auto"/>
        <w:jc w:val="both"/>
        <w:rPr>
          <w:sz w:val="24"/>
          <w:szCs w:val="24"/>
          <w:lang w:eastAsia="pl-PL"/>
        </w:rPr>
      </w:pPr>
      <w:r w:rsidRPr="00814385">
        <w:rPr>
          <w:sz w:val="24"/>
          <w:szCs w:val="24"/>
          <w:lang w:eastAsia="pl-PL"/>
        </w:rPr>
        <w:t>Zagrożenia dla osób przebywających na lodzie:</w:t>
      </w:r>
    </w:p>
    <w:p w:rsidR="00C53191" w:rsidRPr="00814385" w:rsidRDefault="00C53191" w:rsidP="00BF6D43">
      <w:pPr>
        <w:spacing w:line="276" w:lineRule="auto"/>
        <w:jc w:val="both"/>
        <w:rPr>
          <w:sz w:val="24"/>
          <w:szCs w:val="24"/>
          <w:lang w:eastAsia="pl-PL"/>
        </w:rPr>
      </w:pPr>
      <w:r w:rsidRPr="00814385">
        <w:rPr>
          <w:sz w:val="24"/>
          <w:szCs w:val="24"/>
          <w:lang w:eastAsia="pl-PL"/>
        </w:rPr>
        <w:t>- brak wiedzy na temat aktualnej grubości lodu umożliwiającego bezpieczne uprawianie wędkarstwa i sportów zimowych,</w:t>
      </w:r>
    </w:p>
    <w:p w:rsidR="00C53191" w:rsidRPr="00814385" w:rsidRDefault="00C53191" w:rsidP="00BF6D43">
      <w:pPr>
        <w:spacing w:line="276" w:lineRule="auto"/>
        <w:jc w:val="both"/>
        <w:rPr>
          <w:sz w:val="24"/>
          <w:szCs w:val="24"/>
          <w:lang w:eastAsia="pl-PL"/>
        </w:rPr>
      </w:pPr>
      <w:r w:rsidRPr="00814385">
        <w:rPr>
          <w:sz w:val="24"/>
          <w:szCs w:val="24"/>
          <w:lang w:eastAsia="pl-PL"/>
        </w:rPr>
        <w:t>- załamanie się pokrywy lodowej pod ciężarem osoby wchodzącej na zbyt cienki lód, w szczególności w rejonach dopływu i odpływu wód powierzchniowych oraz obszarów źródliskowych,</w:t>
      </w:r>
    </w:p>
    <w:p w:rsidR="00C53191" w:rsidRPr="00814385" w:rsidRDefault="00C53191" w:rsidP="00BF6D43">
      <w:pPr>
        <w:spacing w:line="276" w:lineRule="auto"/>
        <w:jc w:val="both"/>
        <w:rPr>
          <w:sz w:val="24"/>
          <w:szCs w:val="24"/>
          <w:lang w:eastAsia="pl-PL"/>
        </w:rPr>
      </w:pPr>
      <w:r w:rsidRPr="00814385">
        <w:rPr>
          <w:sz w:val="24"/>
          <w:szCs w:val="24"/>
          <w:lang w:eastAsia="pl-PL"/>
        </w:rPr>
        <w:t xml:space="preserve">- załamania się pokrywy lodowej po wjeździe na lód, wbrew obowiązującym zakazom, samochodem, ciągnikiem lub </w:t>
      </w:r>
      <w:proofErr w:type="spellStart"/>
      <w:r w:rsidRPr="00814385">
        <w:rPr>
          <w:sz w:val="24"/>
          <w:szCs w:val="24"/>
          <w:lang w:eastAsia="pl-PL"/>
        </w:rPr>
        <w:t>qadem</w:t>
      </w:r>
      <w:proofErr w:type="spellEnd"/>
      <w:r w:rsidRPr="00814385">
        <w:rPr>
          <w:sz w:val="24"/>
          <w:szCs w:val="24"/>
          <w:lang w:eastAsia="pl-PL"/>
        </w:rPr>
        <w:t>,</w:t>
      </w:r>
    </w:p>
    <w:p w:rsidR="00C53191" w:rsidRPr="00814385" w:rsidRDefault="00C53191" w:rsidP="00BF6D43">
      <w:pPr>
        <w:spacing w:line="276" w:lineRule="auto"/>
        <w:jc w:val="both"/>
        <w:rPr>
          <w:sz w:val="24"/>
          <w:szCs w:val="24"/>
          <w:lang w:eastAsia="pl-PL"/>
        </w:rPr>
      </w:pPr>
      <w:r w:rsidRPr="00814385">
        <w:rPr>
          <w:sz w:val="24"/>
          <w:szCs w:val="24"/>
          <w:lang w:eastAsia="pl-PL"/>
        </w:rPr>
        <w:t>- w przypadku wpadnięcia do wody - brak lub słaba umiejętność pływania, szok termiczny, szybkie wychłodzenie organizmu, brak sprzętu asekuracyjnego umożliwiającego wyjście na lód,</w:t>
      </w:r>
    </w:p>
    <w:p w:rsidR="0002561D" w:rsidRPr="00814385" w:rsidRDefault="00C53191" w:rsidP="00BF6D43">
      <w:pPr>
        <w:spacing w:line="276" w:lineRule="auto"/>
        <w:jc w:val="both"/>
        <w:rPr>
          <w:sz w:val="24"/>
          <w:szCs w:val="24"/>
          <w:lang w:eastAsia="pl-PL"/>
        </w:rPr>
      </w:pPr>
      <w:r w:rsidRPr="00814385">
        <w:rPr>
          <w:sz w:val="24"/>
          <w:szCs w:val="24"/>
          <w:lang w:eastAsia="pl-PL"/>
        </w:rPr>
        <w:t xml:space="preserve">- niewłaściwego dla warunków pogodowych ubrania, skutkującego  wyziębieniem organizmu, możliwością powstawania </w:t>
      </w:r>
      <w:proofErr w:type="spellStart"/>
      <w:r w:rsidRPr="00814385">
        <w:rPr>
          <w:sz w:val="24"/>
          <w:szCs w:val="24"/>
          <w:lang w:eastAsia="pl-PL"/>
        </w:rPr>
        <w:t>odmrożeń</w:t>
      </w:r>
      <w:proofErr w:type="spellEnd"/>
      <w:r w:rsidRPr="00814385">
        <w:rPr>
          <w:sz w:val="24"/>
          <w:szCs w:val="24"/>
          <w:lang w:eastAsia="pl-PL"/>
        </w:rPr>
        <w:t xml:space="preserve"> lub zamarznięcia, zwłaszcza w sytuacji pozostawania pod wpływem alkoholu lub środków odurzających.</w:t>
      </w:r>
    </w:p>
    <w:p w:rsidR="00766BC2" w:rsidRDefault="00766BC2" w:rsidP="00BF6D43">
      <w:pPr>
        <w:spacing w:line="276" w:lineRule="auto"/>
        <w:jc w:val="both"/>
        <w:rPr>
          <w:b/>
          <w:sz w:val="24"/>
          <w:szCs w:val="24"/>
          <w:lang w:eastAsia="pl-PL"/>
        </w:rPr>
      </w:pPr>
    </w:p>
    <w:p w:rsidR="00C53191" w:rsidRPr="00814385" w:rsidRDefault="00C53191" w:rsidP="00BF6D43">
      <w:pPr>
        <w:spacing w:line="276" w:lineRule="auto"/>
        <w:jc w:val="both"/>
        <w:rPr>
          <w:b/>
          <w:sz w:val="24"/>
          <w:szCs w:val="24"/>
          <w:lang w:eastAsia="pl-PL"/>
        </w:rPr>
      </w:pPr>
      <w:r w:rsidRPr="00814385">
        <w:rPr>
          <w:b/>
          <w:sz w:val="24"/>
          <w:szCs w:val="24"/>
          <w:lang w:eastAsia="pl-PL"/>
        </w:rPr>
        <w:t>5. Siły i środki, które mogą być wykorzystywane dla ograniczania zagrożeń oraz akcji ratowniczych</w:t>
      </w:r>
    </w:p>
    <w:p w:rsidR="00C53191" w:rsidRPr="00814385" w:rsidRDefault="00C53191" w:rsidP="00BF6D43">
      <w:pPr>
        <w:spacing w:line="276" w:lineRule="auto"/>
        <w:jc w:val="both"/>
        <w:rPr>
          <w:sz w:val="24"/>
          <w:szCs w:val="24"/>
          <w:lang w:eastAsia="pl-PL"/>
        </w:rPr>
      </w:pPr>
    </w:p>
    <w:p w:rsidR="003335EB" w:rsidRPr="006C3628" w:rsidRDefault="003335EB" w:rsidP="006C3628">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sidRPr="006C3628">
        <w:rPr>
          <w:rFonts w:asciiTheme="minorHAnsi" w:eastAsiaTheme="minorHAnsi" w:hAnsiTheme="minorHAnsi" w:cstheme="minorHAnsi"/>
          <w:sz w:val="24"/>
          <w:szCs w:val="24"/>
          <w:lang w:eastAsia="en-US"/>
        </w:rPr>
        <w:t>Komenda Miejska Państwowej Straży Pożarnej w Słupsku,</w:t>
      </w:r>
    </w:p>
    <w:p w:rsidR="006C3628" w:rsidRDefault="006C3628" w:rsidP="006C3628">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Ochotnicza Straż Pożarna w Kobylnicy</w:t>
      </w:r>
    </w:p>
    <w:p w:rsidR="006C3628" w:rsidRDefault="006C3628" w:rsidP="006C3628">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Straż Gminna w Kobylnicy</w:t>
      </w:r>
    </w:p>
    <w:p w:rsidR="006C3628" w:rsidRDefault="006C3628" w:rsidP="006C3628">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Posterunek Policji Państwowej w Kobylnicy</w:t>
      </w:r>
    </w:p>
    <w:p w:rsidR="006C3628" w:rsidRDefault="006C3628" w:rsidP="006C3628">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Ochotnicza Straż Pożarna w Dębnicy Kaszubskiej</w:t>
      </w:r>
    </w:p>
    <w:p w:rsidR="006C3628" w:rsidRDefault="006C3628" w:rsidP="006C3628">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Posterunek Policji Państwowej w Dębnicy Kaszubskiej</w:t>
      </w:r>
    </w:p>
    <w:p w:rsidR="006C3628" w:rsidRDefault="006C3628" w:rsidP="006C3628">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Ochotnicza Straż Pożarna w Kołczygłowach</w:t>
      </w:r>
    </w:p>
    <w:p w:rsidR="006C3628" w:rsidRDefault="006C3628" w:rsidP="006C3628">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lastRenderedPageBreak/>
        <w:t>Posterunek Policji Państwowej w Kołczygłowach</w:t>
      </w:r>
    </w:p>
    <w:p w:rsidR="006C3628" w:rsidRDefault="006C3628" w:rsidP="006C3628">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Ochotnicza Straż Pożarna w Borzytuchomiu</w:t>
      </w:r>
    </w:p>
    <w:p w:rsidR="006C3628" w:rsidRDefault="006C3628" w:rsidP="006C3628">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Ochotnicza Straż Pożarna w Czarnej Dąbrówce</w:t>
      </w:r>
    </w:p>
    <w:p w:rsidR="006C3628" w:rsidRDefault="006C3628" w:rsidP="003335EB">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Posterunek Policji Państwowej w Czarnej Dąbrówce</w:t>
      </w:r>
    </w:p>
    <w:p w:rsidR="003335EB" w:rsidRPr="006C3628" w:rsidRDefault="003335EB" w:rsidP="003335EB">
      <w:pPr>
        <w:pStyle w:val="Akapitzlist"/>
        <w:numPr>
          <w:ilvl w:val="0"/>
          <w:numId w:val="2"/>
        </w:numPr>
        <w:suppressAutoHyphens w:val="0"/>
        <w:autoSpaceDE w:val="0"/>
        <w:autoSpaceDN w:val="0"/>
        <w:adjustRightInd w:val="0"/>
        <w:spacing w:line="240" w:lineRule="auto"/>
        <w:rPr>
          <w:rFonts w:asciiTheme="minorHAnsi" w:eastAsiaTheme="minorHAnsi" w:hAnsiTheme="minorHAnsi" w:cstheme="minorHAnsi"/>
          <w:sz w:val="24"/>
          <w:szCs w:val="24"/>
          <w:lang w:eastAsia="en-US"/>
        </w:rPr>
      </w:pPr>
      <w:r w:rsidRPr="006C3628">
        <w:rPr>
          <w:rFonts w:asciiTheme="minorHAnsi" w:eastAsiaTheme="minorHAnsi" w:hAnsiTheme="minorHAnsi" w:cstheme="minorHAnsi"/>
          <w:sz w:val="24"/>
          <w:szCs w:val="24"/>
          <w:lang w:eastAsia="en-US"/>
        </w:rPr>
        <w:t xml:space="preserve"> Słupskie Wodne Ochotnicze Pogotowie Ratunkowe,</w:t>
      </w:r>
    </w:p>
    <w:p w:rsidR="003335EB" w:rsidRPr="003335EB" w:rsidRDefault="003335EB" w:rsidP="003335EB">
      <w:pPr>
        <w:spacing w:line="276" w:lineRule="auto"/>
        <w:jc w:val="both"/>
        <w:rPr>
          <w:rFonts w:asciiTheme="minorHAnsi" w:hAnsiTheme="minorHAnsi" w:cstheme="minorHAnsi"/>
          <w:sz w:val="24"/>
          <w:szCs w:val="24"/>
          <w:lang w:eastAsia="pl-PL"/>
        </w:rPr>
      </w:pPr>
    </w:p>
    <w:p w:rsidR="00574659" w:rsidRPr="00814385" w:rsidRDefault="00574659" w:rsidP="00BF6D43">
      <w:pPr>
        <w:spacing w:line="276" w:lineRule="auto"/>
        <w:jc w:val="both"/>
        <w:rPr>
          <w:sz w:val="24"/>
          <w:szCs w:val="24"/>
          <w:lang w:eastAsia="pl-PL"/>
        </w:rPr>
      </w:pPr>
    </w:p>
    <w:p w:rsidR="00766BC2" w:rsidRPr="00814385" w:rsidRDefault="00766BC2" w:rsidP="00C6109E">
      <w:pPr>
        <w:spacing w:line="276" w:lineRule="auto"/>
        <w:jc w:val="both"/>
        <w:rPr>
          <w:sz w:val="24"/>
          <w:szCs w:val="24"/>
          <w:lang w:eastAsia="pl-PL"/>
        </w:rPr>
      </w:pPr>
    </w:p>
    <w:sectPr w:rsidR="00766BC2" w:rsidRPr="008143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05" w:rsidRDefault="00951E05" w:rsidP="00B22DAA">
      <w:pPr>
        <w:spacing w:line="240" w:lineRule="auto"/>
      </w:pPr>
      <w:r>
        <w:separator/>
      </w:r>
    </w:p>
  </w:endnote>
  <w:endnote w:type="continuationSeparator" w:id="0">
    <w:p w:rsidR="00951E05" w:rsidRDefault="00951E05" w:rsidP="00B22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05" w:rsidRDefault="00951E05" w:rsidP="00B22DAA">
      <w:pPr>
        <w:spacing w:line="240" w:lineRule="auto"/>
      </w:pPr>
      <w:r>
        <w:separator/>
      </w:r>
    </w:p>
  </w:footnote>
  <w:footnote w:type="continuationSeparator" w:id="0">
    <w:p w:rsidR="00951E05" w:rsidRDefault="00951E05" w:rsidP="00B22D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AD7"/>
    <w:multiLevelType w:val="hybridMultilevel"/>
    <w:tmpl w:val="9A96F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115354"/>
    <w:multiLevelType w:val="hybridMultilevel"/>
    <w:tmpl w:val="6330AEF8"/>
    <w:lvl w:ilvl="0" w:tplc="1DB02E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35"/>
    <w:rsid w:val="00021962"/>
    <w:rsid w:val="0002561D"/>
    <w:rsid w:val="000359C9"/>
    <w:rsid w:val="00046E75"/>
    <w:rsid w:val="000938CE"/>
    <w:rsid w:val="00096848"/>
    <w:rsid w:val="00097E86"/>
    <w:rsid w:val="000B57F2"/>
    <w:rsid w:val="001106D6"/>
    <w:rsid w:val="00126119"/>
    <w:rsid w:val="00141367"/>
    <w:rsid w:val="00186580"/>
    <w:rsid w:val="001B3411"/>
    <w:rsid w:val="001D5D13"/>
    <w:rsid w:val="001E3367"/>
    <w:rsid w:val="00203CCA"/>
    <w:rsid w:val="0020609A"/>
    <w:rsid w:val="002C10BE"/>
    <w:rsid w:val="002F7010"/>
    <w:rsid w:val="00311036"/>
    <w:rsid w:val="00323E45"/>
    <w:rsid w:val="003258D0"/>
    <w:rsid w:val="003335EB"/>
    <w:rsid w:val="0035479A"/>
    <w:rsid w:val="003878FB"/>
    <w:rsid w:val="0043316E"/>
    <w:rsid w:val="00442106"/>
    <w:rsid w:val="00447F1C"/>
    <w:rsid w:val="004862FB"/>
    <w:rsid w:val="004F06BA"/>
    <w:rsid w:val="004F1B2A"/>
    <w:rsid w:val="005063E3"/>
    <w:rsid w:val="00556462"/>
    <w:rsid w:val="00574659"/>
    <w:rsid w:val="00575E37"/>
    <w:rsid w:val="005C2E06"/>
    <w:rsid w:val="005D407F"/>
    <w:rsid w:val="005F619C"/>
    <w:rsid w:val="00637E49"/>
    <w:rsid w:val="00645DE3"/>
    <w:rsid w:val="00692034"/>
    <w:rsid w:val="006C3628"/>
    <w:rsid w:val="007457FD"/>
    <w:rsid w:val="00750004"/>
    <w:rsid w:val="00756B26"/>
    <w:rsid w:val="00766BC2"/>
    <w:rsid w:val="0076766E"/>
    <w:rsid w:val="00770F68"/>
    <w:rsid w:val="00786F38"/>
    <w:rsid w:val="007A3BE6"/>
    <w:rsid w:val="007D2040"/>
    <w:rsid w:val="007D4CDD"/>
    <w:rsid w:val="007D70E0"/>
    <w:rsid w:val="007F1D44"/>
    <w:rsid w:val="00814385"/>
    <w:rsid w:val="009476B2"/>
    <w:rsid w:val="00951E05"/>
    <w:rsid w:val="00966D09"/>
    <w:rsid w:val="00992EAF"/>
    <w:rsid w:val="009D7567"/>
    <w:rsid w:val="00A2349E"/>
    <w:rsid w:val="00A2644C"/>
    <w:rsid w:val="00A770FB"/>
    <w:rsid w:val="00A819B0"/>
    <w:rsid w:val="00AA57D7"/>
    <w:rsid w:val="00AC31AE"/>
    <w:rsid w:val="00AD4F87"/>
    <w:rsid w:val="00B22DAA"/>
    <w:rsid w:val="00B50BDF"/>
    <w:rsid w:val="00B54ECC"/>
    <w:rsid w:val="00BA6341"/>
    <w:rsid w:val="00BF6D43"/>
    <w:rsid w:val="00C06BBD"/>
    <w:rsid w:val="00C53191"/>
    <w:rsid w:val="00C6109E"/>
    <w:rsid w:val="00C7579C"/>
    <w:rsid w:val="00C80AE9"/>
    <w:rsid w:val="00CC3420"/>
    <w:rsid w:val="00CC75A7"/>
    <w:rsid w:val="00D26335"/>
    <w:rsid w:val="00D2767F"/>
    <w:rsid w:val="00D32BFA"/>
    <w:rsid w:val="00D57669"/>
    <w:rsid w:val="00D857DE"/>
    <w:rsid w:val="00DB036A"/>
    <w:rsid w:val="00DB1817"/>
    <w:rsid w:val="00DD4B6E"/>
    <w:rsid w:val="00DF335A"/>
    <w:rsid w:val="00E17C04"/>
    <w:rsid w:val="00E677FF"/>
    <w:rsid w:val="00EE5BF0"/>
    <w:rsid w:val="00F0306F"/>
    <w:rsid w:val="00F26762"/>
    <w:rsid w:val="00F558A4"/>
    <w:rsid w:val="00F72124"/>
    <w:rsid w:val="00FA7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335"/>
    <w:pPr>
      <w:suppressAutoHyphens/>
      <w:spacing w:after="0" w:line="360"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6335"/>
    <w:pPr>
      <w:ind w:left="720"/>
      <w:contextualSpacing/>
    </w:pPr>
  </w:style>
  <w:style w:type="paragraph" w:styleId="Tekstprzypisukocowego">
    <w:name w:val="endnote text"/>
    <w:basedOn w:val="Normalny"/>
    <w:link w:val="TekstprzypisukocowegoZnak"/>
    <w:uiPriority w:val="99"/>
    <w:semiHidden/>
    <w:unhideWhenUsed/>
    <w:rsid w:val="00B22DA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2DAA"/>
    <w:rPr>
      <w:rFonts w:ascii="Calibri" w:eastAsia="Calibri" w:hAnsi="Calibri" w:cs="Times New Roman"/>
      <w:sz w:val="20"/>
      <w:szCs w:val="20"/>
      <w:lang w:eastAsia="zh-CN"/>
    </w:rPr>
  </w:style>
  <w:style w:type="character" w:styleId="Odwoanieprzypisukocowego">
    <w:name w:val="endnote reference"/>
    <w:basedOn w:val="Domylnaczcionkaakapitu"/>
    <w:uiPriority w:val="99"/>
    <w:semiHidden/>
    <w:unhideWhenUsed/>
    <w:rsid w:val="00B22DAA"/>
    <w:rPr>
      <w:vertAlign w:val="superscript"/>
    </w:rPr>
  </w:style>
  <w:style w:type="paragraph" w:styleId="Nagwek">
    <w:name w:val="header"/>
    <w:basedOn w:val="Normalny"/>
    <w:link w:val="NagwekZnak"/>
    <w:uiPriority w:val="99"/>
    <w:unhideWhenUsed/>
    <w:rsid w:val="00BF6D43"/>
    <w:pPr>
      <w:tabs>
        <w:tab w:val="center" w:pos="4536"/>
        <w:tab w:val="right" w:pos="9072"/>
      </w:tabs>
      <w:spacing w:line="240" w:lineRule="auto"/>
    </w:pPr>
  </w:style>
  <w:style w:type="character" w:customStyle="1" w:styleId="NagwekZnak">
    <w:name w:val="Nagłówek Znak"/>
    <w:basedOn w:val="Domylnaczcionkaakapitu"/>
    <w:link w:val="Nagwek"/>
    <w:uiPriority w:val="99"/>
    <w:rsid w:val="00BF6D43"/>
    <w:rPr>
      <w:rFonts w:ascii="Calibri" w:eastAsia="Calibri" w:hAnsi="Calibri" w:cs="Times New Roman"/>
      <w:lang w:eastAsia="zh-CN"/>
    </w:rPr>
  </w:style>
  <w:style w:type="paragraph" w:styleId="Stopka">
    <w:name w:val="footer"/>
    <w:basedOn w:val="Normalny"/>
    <w:link w:val="StopkaZnak"/>
    <w:uiPriority w:val="99"/>
    <w:unhideWhenUsed/>
    <w:rsid w:val="00BF6D43"/>
    <w:pPr>
      <w:tabs>
        <w:tab w:val="center" w:pos="4536"/>
        <w:tab w:val="right" w:pos="9072"/>
      </w:tabs>
      <w:spacing w:line="240" w:lineRule="auto"/>
    </w:pPr>
  </w:style>
  <w:style w:type="character" w:customStyle="1" w:styleId="StopkaZnak">
    <w:name w:val="Stopka Znak"/>
    <w:basedOn w:val="Domylnaczcionkaakapitu"/>
    <w:link w:val="Stopka"/>
    <w:uiPriority w:val="99"/>
    <w:rsid w:val="00BF6D43"/>
    <w:rPr>
      <w:rFonts w:ascii="Calibri" w:eastAsia="Calibri" w:hAnsi="Calibri" w:cs="Times New Roman"/>
      <w:lang w:eastAsia="zh-CN"/>
    </w:rPr>
  </w:style>
  <w:style w:type="character" w:styleId="Hipercze">
    <w:name w:val="Hyperlink"/>
    <w:basedOn w:val="Domylnaczcionkaakapitu"/>
    <w:uiPriority w:val="99"/>
    <w:unhideWhenUsed/>
    <w:rsid w:val="00126119"/>
    <w:rPr>
      <w:color w:val="0563C1" w:themeColor="hyperlink"/>
      <w:u w:val="single"/>
    </w:rPr>
  </w:style>
  <w:style w:type="paragraph" w:styleId="Tekstdymka">
    <w:name w:val="Balloon Text"/>
    <w:basedOn w:val="Normalny"/>
    <w:link w:val="TekstdymkaZnak"/>
    <w:uiPriority w:val="99"/>
    <w:semiHidden/>
    <w:unhideWhenUsed/>
    <w:rsid w:val="00F7212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124"/>
    <w:rPr>
      <w:rFonts w:ascii="Segoe UI" w:eastAsia="Calibri" w:hAnsi="Segoe UI" w:cs="Segoe UI"/>
      <w:sz w:val="18"/>
      <w:szCs w:val="18"/>
      <w:lang w:eastAsia="zh-CN"/>
    </w:rPr>
  </w:style>
  <w:style w:type="table" w:styleId="Tabela-Siatka">
    <w:name w:val="Table Grid"/>
    <w:basedOn w:val="Standardowy"/>
    <w:uiPriority w:val="39"/>
    <w:rsid w:val="00506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96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335"/>
    <w:pPr>
      <w:suppressAutoHyphens/>
      <w:spacing w:after="0" w:line="360"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6335"/>
    <w:pPr>
      <w:ind w:left="720"/>
      <w:contextualSpacing/>
    </w:pPr>
  </w:style>
  <w:style w:type="paragraph" w:styleId="Tekstprzypisukocowego">
    <w:name w:val="endnote text"/>
    <w:basedOn w:val="Normalny"/>
    <w:link w:val="TekstprzypisukocowegoZnak"/>
    <w:uiPriority w:val="99"/>
    <w:semiHidden/>
    <w:unhideWhenUsed/>
    <w:rsid w:val="00B22DA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2DAA"/>
    <w:rPr>
      <w:rFonts w:ascii="Calibri" w:eastAsia="Calibri" w:hAnsi="Calibri" w:cs="Times New Roman"/>
      <w:sz w:val="20"/>
      <w:szCs w:val="20"/>
      <w:lang w:eastAsia="zh-CN"/>
    </w:rPr>
  </w:style>
  <w:style w:type="character" w:styleId="Odwoanieprzypisukocowego">
    <w:name w:val="endnote reference"/>
    <w:basedOn w:val="Domylnaczcionkaakapitu"/>
    <w:uiPriority w:val="99"/>
    <w:semiHidden/>
    <w:unhideWhenUsed/>
    <w:rsid w:val="00B22DAA"/>
    <w:rPr>
      <w:vertAlign w:val="superscript"/>
    </w:rPr>
  </w:style>
  <w:style w:type="paragraph" w:styleId="Nagwek">
    <w:name w:val="header"/>
    <w:basedOn w:val="Normalny"/>
    <w:link w:val="NagwekZnak"/>
    <w:uiPriority w:val="99"/>
    <w:unhideWhenUsed/>
    <w:rsid w:val="00BF6D43"/>
    <w:pPr>
      <w:tabs>
        <w:tab w:val="center" w:pos="4536"/>
        <w:tab w:val="right" w:pos="9072"/>
      </w:tabs>
      <w:spacing w:line="240" w:lineRule="auto"/>
    </w:pPr>
  </w:style>
  <w:style w:type="character" w:customStyle="1" w:styleId="NagwekZnak">
    <w:name w:val="Nagłówek Znak"/>
    <w:basedOn w:val="Domylnaczcionkaakapitu"/>
    <w:link w:val="Nagwek"/>
    <w:uiPriority w:val="99"/>
    <w:rsid w:val="00BF6D43"/>
    <w:rPr>
      <w:rFonts w:ascii="Calibri" w:eastAsia="Calibri" w:hAnsi="Calibri" w:cs="Times New Roman"/>
      <w:lang w:eastAsia="zh-CN"/>
    </w:rPr>
  </w:style>
  <w:style w:type="paragraph" w:styleId="Stopka">
    <w:name w:val="footer"/>
    <w:basedOn w:val="Normalny"/>
    <w:link w:val="StopkaZnak"/>
    <w:uiPriority w:val="99"/>
    <w:unhideWhenUsed/>
    <w:rsid w:val="00BF6D43"/>
    <w:pPr>
      <w:tabs>
        <w:tab w:val="center" w:pos="4536"/>
        <w:tab w:val="right" w:pos="9072"/>
      </w:tabs>
      <w:spacing w:line="240" w:lineRule="auto"/>
    </w:pPr>
  </w:style>
  <w:style w:type="character" w:customStyle="1" w:styleId="StopkaZnak">
    <w:name w:val="Stopka Znak"/>
    <w:basedOn w:val="Domylnaczcionkaakapitu"/>
    <w:link w:val="Stopka"/>
    <w:uiPriority w:val="99"/>
    <w:rsid w:val="00BF6D43"/>
    <w:rPr>
      <w:rFonts w:ascii="Calibri" w:eastAsia="Calibri" w:hAnsi="Calibri" w:cs="Times New Roman"/>
      <w:lang w:eastAsia="zh-CN"/>
    </w:rPr>
  </w:style>
  <w:style w:type="character" w:styleId="Hipercze">
    <w:name w:val="Hyperlink"/>
    <w:basedOn w:val="Domylnaczcionkaakapitu"/>
    <w:uiPriority w:val="99"/>
    <w:unhideWhenUsed/>
    <w:rsid w:val="00126119"/>
    <w:rPr>
      <w:color w:val="0563C1" w:themeColor="hyperlink"/>
      <w:u w:val="single"/>
    </w:rPr>
  </w:style>
  <w:style w:type="paragraph" w:styleId="Tekstdymka">
    <w:name w:val="Balloon Text"/>
    <w:basedOn w:val="Normalny"/>
    <w:link w:val="TekstdymkaZnak"/>
    <w:uiPriority w:val="99"/>
    <w:semiHidden/>
    <w:unhideWhenUsed/>
    <w:rsid w:val="00F7212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124"/>
    <w:rPr>
      <w:rFonts w:ascii="Segoe UI" w:eastAsia="Calibri" w:hAnsi="Segoe UI" w:cs="Segoe UI"/>
      <w:sz w:val="18"/>
      <w:szCs w:val="18"/>
      <w:lang w:eastAsia="zh-CN"/>
    </w:rPr>
  </w:style>
  <w:style w:type="table" w:styleId="Tabela-Siatka">
    <w:name w:val="Table Grid"/>
    <w:basedOn w:val="Standardowy"/>
    <w:uiPriority w:val="39"/>
    <w:rsid w:val="00506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96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87295">
      <w:bodyDiv w:val="1"/>
      <w:marLeft w:val="0"/>
      <w:marRight w:val="0"/>
      <w:marTop w:val="0"/>
      <w:marBottom w:val="0"/>
      <w:divBdr>
        <w:top w:val="none" w:sz="0" w:space="0" w:color="auto"/>
        <w:left w:val="none" w:sz="0" w:space="0" w:color="auto"/>
        <w:bottom w:val="none" w:sz="0" w:space="0" w:color="auto"/>
        <w:right w:val="none" w:sz="0" w:space="0" w:color="auto"/>
      </w:divBdr>
    </w:div>
    <w:div w:id="1523712428">
      <w:bodyDiv w:val="1"/>
      <w:marLeft w:val="0"/>
      <w:marRight w:val="0"/>
      <w:marTop w:val="0"/>
      <w:marBottom w:val="0"/>
      <w:divBdr>
        <w:top w:val="none" w:sz="0" w:space="0" w:color="auto"/>
        <w:left w:val="none" w:sz="0" w:space="0" w:color="auto"/>
        <w:bottom w:val="none" w:sz="0" w:space="0" w:color="auto"/>
        <w:right w:val="none" w:sz="0" w:space="0" w:color="auto"/>
      </w:divBdr>
      <w:divsChild>
        <w:div w:id="1344360515">
          <w:marLeft w:val="0"/>
          <w:marRight w:val="0"/>
          <w:marTop w:val="0"/>
          <w:marBottom w:val="0"/>
          <w:divBdr>
            <w:top w:val="none" w:sz="0" w:space="0" w:color="auto"/>
            <w:left w:val="none" w:sz="0" w:space="0" w:color="auto"/>
            <w:bottom w:val="none" w:sz="0" w:space="0" w:color="auto"/>
            <w:right w:val="none" w:sz="0" w:space="0" w:color="auto"/>
          </w:divBdr>
        </w:div>
        <w:div w:id="788553694">
          <w:marLeft w:val="0"/>
          <w:marRight w:val="0"/>
          <w:marTop w:val="0"/>
          <w:marBottom w:val="0"/>
          <w:divBdr>
            <w:top w:val="none" w:sz="0" w:space="0" w:color="auto"/>
            <w:left w:val="none" w:sz="0" w:space="0" w:color="auto"/>
            <w:bottom w:val="none" w:sz="0" w:space="0" w:color="auto"/>
            <w:right w:val="none" w:sz="0" w:space="0" w:color="auto"/>
          </w:divBdr>
        </w:div>
        <w:div w:id="2041928039">
          <w:marLeft w:val="0"/>
          <w:marRight w:val="0"/>
          <w:marTop w:val="0"/>
          <w:marBottom w:val="0"/>
          <w:divBdr>
            <w:top w:val="none" w:sz="0" w:space="0" w:color="auto"/>
            <w:left w:val="none" w:sz="0" w:space="0" w:color="auto"/>
            <w:bottom w:val="none" w:sz="0" w:space="0" w:color="auto"/>
            <w:right w:val="none" w:sz="0" w:space="0" w:color="auto"/>
          </w:divBdr>
        </w:div>
      </w:divsChild>
    </w:div>
    <w:div w:id="2064215259">
      <w:bodyDiv w:val="1"/>
      <w:marLeft w:val="0"/>
      <w:marRight w:val="0"/>
      <w:marTop w:val="0"/>
      <w:marBottom w:val="0"/>
      <w:divBdr>
        <w:top w:val="none" w:sz="0" w:space="0" w:color="auto"/>
        <w:left w:val="none" w:sz="0" w:space="0" w:color="auto"/>
        <w:bottom w:val="none" w:sz="0" w:space="0" w:color="auto"/>
        <w:right w:val="none" w:sz="0" w:space="0" w:color="auto"/>
      </w:divBdr>
      <w:divsChild>
        <w:div w:id="1918860285">
          <w:marLeft w:val="0"/>
          <w:marRight w:val="0"/>
          <w:marTop w:val="0"/>
          <w:marBottom w:val="0"/>
          <w:divBdr>
            <w:top w:val="none" w:sz="0" w:space="0" w:color="auto"/>
            <w:left w:val="none" w:sz="0" w:space="0" w:color="auto"/>
            <w:bottom w:val="none" w:sz="0" w:space="0" w:color="auto"/>
            <w:right w:val="none" w:sz="0" w:space="0" w:color="auto"/>
          </w:divBdr>
        </w:div>
        <w:div w:id="918291234">
          <w:marLeft w:val="0"/>
          <w:marRight w:val="0"/>
          <w:marTop w:val="0"/>
          <w:marBottom w:val="0"/>
          <w:divBdr>
            <w:top w:val="none" w:sz="0" w:space="0" w:color="auto"/>
            <w:left w:val="none" w:sz="0" w:space="0" w:color="auto"/>
            <w:bottom w:val="none" w:sz="0" w:space="0" w:color="auto"/>
            <w:right w:val="none" w:sz="0" w:space="0" w:color="auto"/>
          </w:divBdr>
        </w:div>
        <w:div w:id="80832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linaslupi.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12</Pages>
  <Words>2991</Words>
  <Characters>17951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Marcin Miller</cp:lastModifiedBy>
  <cp:revision>28</cp:revision>
  <cp:lastPrinted>2019-06-19T06:44:00Z</cp:lastPrinted>
  <dcterms:created xsi:type="dcterms:W3CDTF">2019-05-22T21:35:00Z</dcterms:created>
  <dcterms:modified xsi:type="dcterms:W3CDTF">2019-06-19T07:43:00Z</dcterms:modified>
</cp:coreProperties>
</file>